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69" w:rsidRDefault="003D2F69">
      <w:pPr>
        <w:pStyle w:val="GvdeMetni"/>
        <w:spacing w:before="8"/>
        <w:rPr>
          <w:sz w:val="3"/>
        </w:rPr>
      </w:pPr>
    </w:p>
    <w:p w:rsidR="003D2F69" w:rsidRDefault="00017578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F69" w:rsidRDefault="003D2F69">
      <w:pPr>
        <w:pStyle w:val="GvdeMetni"/>
        <w:rPr>
          <w:sz w:val="20"/>
        </w:rPr>
      </w:pPr>
    </w:p>
    <w:p w:rsidR="003D2F69" w:rsidRDefault="003D2F69">
      <w:pPr>
        <w:pStyle w:val="GvdeMetni"/>
        <w:rPr>
          <w:sz w:val="20"/>
        </w:rPr>
      </w:pPr>
    </w:p>
    <w:p w:rsidR="003D2F69" w:rsidRDefault="00A6018F">
      <w:pPr>
        <w:pStyle w:val="GvdeMetni"/>
        <w:rPr>
          <w:sz w:val="20"/>
        </w:rPr>
      </w:pPr>
      <w:r w:rsidRPr="00A6018F">
        <w:rPr>
          <w:sz w:val="20"/>
        </w:rPr>
        <w:t>https://portal.myk.gov.tr/index.php?dl=Yeterlilik%2F2265%2FSON_TASLAK_PDF_20180925_144234.pdf&amp;fileName=11UY0007-3+Rev+03+Otomotiv+Montajc%C4%B1s%C4%B1&amp;option=com_yeterlilik</w:t>
      </w:r>
      <w:bookmarkStart w:id="0" w:name="_GoBack"/>
      <w:bookmarkEnd w:id="0"/>
    </w:p>
    <w:p w:rsidR="003D2F69" w:rsidRDefault="003D2F69">
      <w:pPr>
        <w:pStyle w:val="GvdeMetni"/>
        <w:rPr>
          <w:sz w:val="20"/>
        </w:rPr>
      </w:pPr>
    </w:p>
    <w:p w:rsidR="003D2F69" w:rsidRDefault="003D2F69">
      <w:pPr>
        <w:pStyle w:val="GvdeMetni"/>
        <w:rPr>
          <w:sz w:val="20"/>
        </w:rPr>
      </w:pPr>
    </w:p>
    <w:p w:rsidR="003D2F69" w:rsidRDefault="003D2F69">
      <w:pPr>
        <w:pStyle w:val="GvdeMetni"/>
        <w:rPr>
          <w:sz w:val="20"/>
        </w:rPr>
      </w:pPr>
    </w:p>
    <w:p w:rsidR="003D2F69" w:rsidRDefault="003D2F69">
      <w:pPr>
        <w:pStyle w:val="GvdeMetni"/>
        <w:rPr>
          <w:sz w:val="20"/>
        </w:rPr>
      </w:pPr>
    </w:p>
    <w:p w:rsidR="003D2F69" w:rsidRDefault="003D2F69">
      <w:pPr>
        <w:pStyle w:val="GvdeMetni"/>
        <w:rPr>
          <w:sz w:val="19"/>
        </w:rPr>
      </w:pPr>
    </w:p>
    <w:p w:rsidR="003D2F69" w:rsidRDefault="00017578">
      <w:pPr>
        <w:spacing w:before="84"/>
        <w:ind w:left="972" w:right="1331"/>
        <w:jc w:val="center"/>
        <w:rPr>
          <w:b/>
          <w:sz w:val="40"/>
        </w:rPr>
      </w:pPr>
      <w:r>
        <w:rPr>
          <w:b/>
          <w:sz w:val="40"/>
        </w:rPr>
        <w:t>ULUSAL YETERLİLİK</w:t>
      </w:r>
    </w:p>
    <w:p w:rsidR="003D2F69" w:rsidRDefault="003D2F69">
      <w:pPr>
        <w:pStyle w:val="GvdeMetni"/>
        <w:rPr>
          <w:b/>
          <w:sz w:val="44"/>
        </w:rPr>
      </w:pPr>
    </w:p>
    <w:p w:rsidR="003D2F69" w:rsidRDefault="003D2F69">
      <w:pPr>
        <w:pStyle w:val="GvdeMetni"/>
        <w:spacing w:before="10"/>
        <w:rPr>
          <w:b/>
          <w:sz w:val="42"/>
        </w:rPr>
      </w:pPr>
    </w:p>
    <w:p w:rsidR="003D2F69" w:rsidRDefault="00017578">
      <w:pPr>
        <w:ind w:left="975" w:right="1331"/>
        <w:jc w:val="center"/>
        <w:rPr>
          <w:b/>
          <w:sz w:val="40"/>
        </w:rPr>
      </w:pPr>
      <w:r>
        <w:rPr>
          <w:b/>
          <w:sz w:val="40"/>
        </w:rPr>
        <w:t>11UY0007-3</w:t>
      </w:r>
    </w:p>
    <w:p w:rsidR="003D2F69" w:rsidRDefault="00017578">
      <w:pPr>
        <w:spacing w:before="270"/>
        <w:ind w:left="971" w:right="1331"/>
        <w:jc w:val="center"/>
        <w:rPr>
          <w:b/>
          <w:sz w:val="40"/>
        </w:rPr>
      </w:pPr>
      <w:r>
        <w:rPr>
          <w:b/>
          <w:sz w:val="40"/>
        </w:rPr>
        <w:t>OTOMOTİV MONTAJCISI</w:t>
      </w:r>
    </w:p>
    <w:p w:rsidR="003D2F69" w:rsidRDefault="003D2F69">
      <w:pPr>
        <w:pStyle w:val="GvdeMetni"/>
        <w:rPr>
          <w:b/>
          <w:sz w:val="44"/>
        </w:rPr>
      </w:pPr>
    </w:p>
    <w:p w:rsidR="003D2F69" w:rsidRDefault="003D2F69">
      <w:pPr>
        <w:pStyle w:val="GvdeMetni"/>
        <w:spacing w:before="8"/>
        <w:rPr>
          <w:b/>
          <w:sz w:val="42"/>
        </w:rPr>
      </w:pPr>
    </w:p>
    <w:p w:rsidR="003D2F69" w:rsidRDefault="00017578">
      <w:pPr>
        <w:ind w:left="975" w:right="1331"/>
        <w:jc w:val="center"/>
        <w:rPr>
          <w:b/>
          <w:sz w:val="40"/>
        </w:rPr>
      </w:pPr>
      <w:r>
        <w:rPr>
          <w:b/>
          <w:sz w:val="40"/>
        </w:rPr>
        <w:t>SEVİYE 3</w:t>
      </w:r>
    </w:p>
    <w:p w:rsidR="003D2F69" w:rsidRDefault="003D2F69">
      <w:pPr>
        <w:pStyle w:val="GvdeMetni"/>
        <w:rPr>
          <w:b/>
          <w:sz w:val="44"/>
        </w:rPr>
      </w:pPr>
    </w:p>
    <w:p w:rsidR="003D2F69" w:rsidRDefault="00017578">
      <w:pPr>
        <w:pStyle w:val="Balk1"/>
        <w:spacing w:before="332"/>
      </w:pPr>
      <w:r>
        <w:t>REVİZYON NO: 03</w:t>
      </w:r>
    </w:p>
    <w:p w:rsidR="003D2F69" w:rsidRDefault="003D2F69">
      <w:pPr>
        <w:pStyle w:val="GvdeMetni"/>
        <w:rPr>
          <w:b/>
          <w:sz w:val="30"/>
        </w:rPr>
      </w:pPr>
    </w:p>
    <w:p w:rsidR="003D2F69" w:rsidRDefault="003D2F69">
      <w:pPr>
        <w:pStyle w:val="GvdeMetni"/>
        <w:rPr>
          <w:b/>
          <w:sz w:val="30"/>
        </w:rPr>
      </w:pPr>
    </w:p>
    <w:p w:rsidR="003D2F69" w:rsidRDefault="003D2F69">
      <w:pPr>
        <w:pStyle w:val="GvdeMetni"/>
        <w:rPr>
          <w:b/>
          <w:sz w:val="30"/>
        </w:rPr>
      </w:pPr>
    </w:p>
    <w:p w:rsidR="003D2F69" w:rsidRDefault="003D2F69">
      <w:pPr>
        <w:pStyle w:val="GvdeMetni"/>
        <w:rPr>
          <w:b/>
          <w:sz w:val="30"/>
        </w:rPr>
      </w:pPr>
    </w:p>
    <w:p w:rsidR="003D2F69" w:rsidRDefault="003D2F69">
      <w:pPr>
        <w:pStyle w:val="GvdeMetni"/>
        <w:rPr>
          <w:b/>
          <w:sz w:val="30"/>
        </w:rPr>
      </w:pPr>
    </w:p>
    <w:p w:rsidR="003D2F69" w:rsidRDefault="00017578">
      <w:pPr>
        <w:spacing w:before="258"/>
        <w:ind w:left="972" w:right="133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3D2F69" w:rsidRDefault="00017578">
      <w:pPr>
        <w:spacing w:before="249"/>
        <w:ind w:left="975" w:right="1331"/>
        <w:jc w:val="center"/>
        <w:rPr>
          <w:b/>
          <w:sz w:val="28"/>
        </w:rPr>
      </w:pPr>
      <w:r>
        <w:rPr>
          <w:b/>
          <w:sz w:val="28"/>
        </w:rPr>
        <w:t>Ankara, 2018</w:t>
      </w:r>
    </w:p>
    <w:p w:rsidR="003D2F69" w:rsidRDefault="003D2F69">
      <w:pPr>
        <w:jc w:val="center"/>
        <w:rPr>
          <w:sz w:val="28"/>
        </w:rPr>
        <w:sectPr w:rsidR="003D2F69">
          <w:type w:val="continuous"/>
          <w:pgSz w:w="11910" w:h="16840"/>
          <w:pgMar w:top="1580" w:right="300" w:bottom="280" w:left="660" w:header="708" w:footer="708" w:gutter="0"/>
          <w:cols w:space="708"/>
        </w:sectPr>
      </w:pPr>
    </w:p>
    <w:p w:rsidR="003D2F69" w:rsidRDefault="00017578">
      <w:pPr>
        <w:pStyle w:val="Balk2"/>
        <w:spacing w:before="127"/>
      </w:pPr>
      <w:r>
        <w:lastRenderedPageBreak/>
        <w:t>ÖNSÖZ</w:t>
      </w:r>
    </w:p>
    <w:p w:rsidR="003D2F69" w:rsidRDefault="003D2F69">
      <w:pPr>
        <w:pStyle w:val="GvdeMetni"/>
        <w:spacing w:before="7"/>
        <w:rPr>
          <w:b/>
          <w:sz w:val="32"/>
        </w:rPr>
      </w:pPr>
    </w:p>
    <w:p w:rsidR="003D2F69" w:rsidRDefault="00017578">
      <w:pPr>
        <w:spacing w:line="360" w:lineRule="auto"/>
        <w:ind w:left="758" w:right="1117"/>
        <w:jc w:val="both"/>
        <w:rPr>
          <w:sz w:val="24"/>
        </w:rPr>
      </w:pPr>
      <w:r>
        <w:rPr>
          <w:b/>
          <w:sz w:val="24"/>
        </w:rPr>
        <w:t xml:space="preserve">Otomotiv Montajcısı (Seviye 3) </w:t>
      </w:r>
      <w:r>
        <w:rPr>
          <w:sz w:val="24"/>
        </w:rPr>
        <w:t xml:space="preserve">Ulusal Yeterliliği 5544 sayılı Meslekî Yeterlilik Kurumu (MYK) Kanunu ile anılan Kanun uyarınca çıkartılan 5/10/2007 tarihli ve 26664 sayılı Resmî Gazete’de yayımlanan Ulusal Meslek Standartlarının Hazırlanması Hakkında Yönetmelik ve 27/11/2007 tarihli ve </w:t>
      </w:r>
      <w:r>
        <w:rPr>
          <w:sz w:val="24"/>
        </w:rPr>
        <w:t>26713 sayılı Resmî Gazete’de yayımlanan Meslekî Yeterlilik Kurumu Sektör Komitelerinin Kuruluş, Görev, Çalışma Usul ve Esasları Hakkında Yönetmelik hükümlerine göre MYK’nın görevlendirdiği Türkiye Metal Sanayicileri Sendikası (MESS) tarafından hazırlanmış,</w:t>
      </w:r>
      <w:r>
        <w:rPr>
          <w:sz w:val="24"/>
        </w:rPr>
        <w:t xml:space="preserve"> sektördeki ilgili kurum ve kuruluşların görüşleri alınarak değerlendirilmiş ve MYK Otomotiv Sektör Komitesi tarafından incelendikten sonra MYK Yönetim Kurulunca onaylanmıştır.</w:t>
      </w:r>
    </w:p>
    <w:p w:rsidR="003D2F69" w:rsidRDefault="003D2F69">
      <w:pPr>
        <w:pStyle w:val="GvdeMetni"/>
        <w:spacing w:before="10"/>
        <w:rPr>
          <w:sz w:val="20"/>
        </w:rPr>
      </w:pPr>
    </w:p>
    <w:p w:rsidR="003D2F69" w:rsidRDefault="00017578">
      <w:pPr>
        <w:spacing w:line="360" w:lineRule="auto"/>
        <w:ind w:left="758" w:right="1114"/>
        <w:jc w:val="both"/>
        <w:rPr>
          <w:sz w:val="24"/>
        </w:rPr>
      </w:pPr>
      <w:r>
        <w:rPr>
          <w:b/>
          <w:sz w:val="24"/>
        </w:rPr>
        <w:t xml:space="preserve">Otomotiv Montajcısı (Seviye 3) </w:t>
      </w:r>
      <w:r>
        <w:rPr>
          <w:sz w:val="24"/>
        </w:rPr>
        <w:t xml:space="preserve">Ulusal Yeterliliği 28/02/2018 tarih ve 2018/28 </w:t>
      </w:r>
      <w:r>
        <w:rPr>
          <w:sz w:val="24"/>
        </w:rPr>
        <w:t>sayılı MYK Yönetim Kurulu kararı ile üçüncü kez revize edilmiştir.</w:t>
      </w:r>
    </w:p>
    <w:p w:rsidR="003D2F69" w:rsidRDefault="003D2F69">
      <w:pPr>
        <w:pStyle w:val="GvdeMetni"/>
        <w:rPr>
          <w:sz w:val="26"/>
        </w:rPr>
      </w:pPr>
    </w:p>
    <w:p w:rsidR="003D2F69" w:rsidRDefault="003D2F69">
      <w:pPr>
        <w:pStyle w:val="GvdeMetni"/>
        <w:rPr>
          <w:sz w:val="26"/>
        </w:rPr>
      </w:pPr>
    </w:p>
    <w:p w:rsidR="003D2F69" w:rsidRDefault="00017578">
      <w:pPr>
        <w:spacing w:before="175"/>
        <w:ind w:left="6879"/>
        <w:rPr>
          <w:sz w:val="24"/>
        </w:rPr>
      </w:pPr>
      <w:r>
        <w:rPr>
          <w:sz w:val="24"/>
        </w:rPr>
        <w:t>Mesleki Yeterlilik Kurumu</w:t>
      </w:r>
    </w:p>
    <w:p w:rsidR="003D2F69" w:rsidRDefault="003D2F69">
      <w:pPr>
        <w:rPr>
          <w:sz w:val="24"/>
        </w:rPr>
        <w:sectPr w:rsidR="003D2F69">
          <w:headerReference w:type="default" r:id="rId8"/>
          <w:footerReference w:type="default" r:id="rId9"/>
          <w:pgSz w:w="11910" w:h="16840"/>
          <w:pgMar w:top="1040" w:right="300" w:bottom="800" w:left="660" w:header="569" w:footer="602" w:gutter="0"/>
          <w:pgNumType w:start="1"/>
          <w:cols w:space="708"/>
        </w:sectPr>
      </w:pPr>
    </w:p>
    <w:p w:rsidR="003D2F69" w:rsidRDefault="00017578">
      <w:pPr>
        <w:spacing w:before="85"/>
        <w:ind w:left="978" w:right="1331"/>
        <w:jc w:val="center"/>
        <w:rPr>
          <w:b/>
          <w:sz w:val="28"/>
        </w:rPr>
      </w:pPr>
      <w:r>
        <w:rPr>
          <w:b/>
          <w:sz w:val="28"/>
        </w:rPr>
        <w:lastRenderedPageBreak/>
        <w:t>GİRİŞ</w:t>
      </w:r>
    </w:p>
    <w:p w:rsidR="003D2F69" w:rsidRDefault="003D2F69">
      <w:pPr>
        <w:pStyle w:val="GvdeMetni"/>
        <w:spacing w:before="9"/>
        <w:rPr>
          <w:b/>
          <w:sz w:val="34"/>
        </w:rPr>
      </w:pPr>
    </w:p>
    <w:p w:rsidR="003D2F69" w:rsidRDefault="00017578">
      <w:pPr>
        <w:spacing w:line="360" w:lineRule="auto"/>
        <w:ind w:left="758" w:right="1119"/>
        <w:jc w:val="both"/>
        <w:rPr>
          <w:sz w:val="24"/>
        </w:rPr>
      </w:pPr>
      <w:r>
        <w:rPr>
          <w:sz w:val="24"/>
        </w:rPr>
        <w:t>Ulusal yeterliliğin hazırlanmasında, sektör komitelerinde incelenmesinde ve MYK Yönetim Kurulu tarafından onaylanarak yürürlüğe konulmasında temel ölçütler Ulusal Me</w:t>
      </w:r>
      <w:r>
        <w:rPr>
          <w:sz w:val="24"/>
        </w:rPr>
        <w:t>slek Standartlarının ve Ulusal Yeterliliklerin Hazırlanması Hakkında Yönetmelik’te belirlenmiştir.</w:t>
      </w:r>
    </w:p>
    <w:p w:rsidR="003D2F69" w:rsidRDefault="003D2F69">
      <w:pPr>
        <w:pStyle w:val="GvdeMetni"/>
        <w:rPr>
          <w:sz w:val="36"/>
        </w:rPr>
      </w:pPr>
    </w:p>
    <w:p w:rsidR="003D2F69" w:rsidRDefault="00017578">
      <w:pPr>
        <w:ind w:left="758"/>
        <w:jc w:val="both"/>
        <w:rPr>
          <w:sz w:val="24"/>
        </w:rPr>
      </w:pPr>
      <w:r>
        <w:rPr>
          <w:sz w:val="24"/>
        </w:rPr>
        <w:t>Ulusal yeterlilikler için temel ölçütler aşağıdaki şekilde tanımlanmıştır:</w:t>
      </w:r>
    </w:p>
    <w:p w:rsidR="003D2F69" w:rsidRDefault="003D2F69">
      <w:pPr>
        <w:pStyle w:val="GvdeMetni"/>
        <w:rPr>
          <w:sz w:val="26"/>
        </w:rPr>
      </w:pPr>
    </w:p>
    <w:p w:rsidR="003D2F69" w:rsidRDefault="003D2F69">
      <w:pPr>
        <w:pStyle w:val="GvdeMetni"/>
      </w:pP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</w:tabs>
        <w:spacing w:line="360" w:lineRule="auto"/>
        <w:ind w:right="1120" w:firstLine="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526"/>
          <w:tab w:val="left" w:pos="1527"/>
        </w:tabs>
        <w:spacing w:line="360" w:lineRule="auto"/>
        <w:ind w:right="1120" w:firstLine="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</w:tabs>
        <w:spacing w:before="1" w:line="360" w:lineRule="auto"/>
        <w:ind w:right="1123" w:firstLine="0"/>
        <w:rPr>
          <w:sz w:val="24"/>
        </w:rPr>
      </w:pPr>
      <w:r>
        <w:rPr>
          <w:sz w:val="24"/>
        </w:rPr>
        <w:t xml:space="preserve">Ulusal yeterlilikler, mesleki alana ilişkin iş </w:t>
      </w:r>
      <w:r>
        <w:rPr>
          <w:sz w:val="24"/>
        </w:rPr>
        <w:t>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</w:tabs>
        <w:ind w:left="1466" w:hanging="709"/>
        <w:rPr>
          <w:sz w:val="24"/>
        </w:rPr>
      </w:pPr>
      <w:r>
        <w:rPr>
          <w:sz w:val="24"/>
        </w:rPr>
        <w:t>Ulusal yeterlilikler kullanıcılar tarafından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  <w:tab w:val="left" w:pos="2296"/>
          <w:tab w:val="left" w:pos="3613"/>
          <w:tab w:val="left" w:pos="4334"/>
          <w:tab w:val="left" w:pos="5018"/>
          <w:tab w:val="left" w:pos="6058"/>
          <w:tab w:val="left" w:pos="6780"/>
          <w:tab w:val="left" w:pos="8219"/>
          <w:tab w:val="left" w:pos="9099"/>
        </w:tabs>
        <w:spacing w:before="137" w:line="360" w:lineRule="auto"/>
        <w:ind w:right="1125" w:firstLine="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</w:t>
      </w:r>
      <w:r>
        <w:rPr>
          <w:sz w:val="24"/>
        </w:rPr>
        <w:t xml:space="preserve"> teşvik</w:t>
      </w:r>
      <w:r>
        <w:rPr>
          <w:spacing w:val="-3"/>
          <w:sz w:val="24"/>
        </w:rPr>
        <w:t xml:space="preserve"> </w:t>
      </w:r>
      <w:r>
        <w:rPr>
          <w:sz w:val="24"/>
        </w:rPr>
        <w:t>eder.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</w:tabs>
        <w:ind w:left="1466" w:hanging="709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1"/>
          <w:sz w:val="24"/>
        </w:rPr>
        <w:t xml:space="preserve"> </w:t>
      </w:r>
      <w:r>
        <w:rPr>
          <w:sz w:val="24"/>
        </w:rPr>
        <w:t>içermez.</w:t>
      </w:r>
    </w:p>
    <w:p w:rsidR="003D2F69" w:rsidRDefault="00017578">
      <w:pPr>
        <w:pStyle w:val="ListeParagraf"/>
        <w:numPr>
          <w:ilvl w:val="0"/>
          <w:numId w:val="13"/>
        </w:numPr>
        <w:tabs>
          <w:tab w:val="left" w:pos="1466"/>
          <w:tab w:val="left" w:pos="1467"/>
        </w:tabs>
        <w:spacing w:before="137" w:line="360" w:lineRule="auto"/>
        <w:ind w:right="1121" w:firstLine="0"/>
        <w:rPr>
          <w:sz w:val="24"/>
        </w:rPr>
      </w:pPr>
      <w:r>
        <w:rPr>
          <w:sz w:val="24"/>
        </w:rPr>
        <w:t>Ulusal yeterlilikler, 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3D2F69" w:rsidRDefault="003D2F69">
      <w:pPr>
        <w:spacing w:line="360" w:lineRule="auto"/>
        <w:rPr>
          <w:sz w:val="24"/>
        </w:r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spacing w:before="84"/>
        <w:ind w:left="974" w:right="1331"/>
        <w:jc w:val="center"/>
        <w:rPr>
          <w:b/>
          <w:sz w:val="24"/>
        </w:rPr>
      </w:pPr>
      <w:r>
        <w:rPr>
          <w:b/>
          <w:sz w:val="24"/>
        </w:rPr>
        <w:lastRenderedPageBreak/>
        <w:t>11UY0007-3 OTOMOTİV MONTAJCISI 3 ULUSAL YETERLİLİĞİ</w:t>
      </w:r>
    </w:p>
    <w:p w:rsidR="003D2F69" w:rsidRDefault="003D2F6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108"/>
        <w:gridCol w:w="5492"/>
      </w:tblGrid>
      <w:tr w:rsidR="003D2F69">
        <w:trPr>
          <w:trHeight w:val="455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8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8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Otomotiv Montajcısı</w:t>
            </w:r>
          </w:p>
        </w:tc>
      </w:tr>
      <w:tr w:rsidR="003D2F69">
        <w:trPr>
          <w:trHeight w:val="347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32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32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27"/>
              <w:ind w:left="83"/>
              <w:rPr>
                <w:sz w:val="24"/>
              </w:rPr>
            </w:pPr>
            <w:r>
              <w:rPr>
                <w:sz w:val="24"/>
              </w:rPr>
              <w:t>11UY0007-3</w:t>
            </w:r>
          </w:p>
        </w:tc>
      </w:tr>
      <w:tr w:rsidR="003D2F69">
        <w:trPr>
          <w:trHeight w:val="453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2F69">
        <w:trPr>
          <w:trHeight w:val="551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135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line="276" w:lineRule="exact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ISCO 08: 8211</w:t>
            </w:r>
          </w:p>
        </w:tc>
      </w:tr>
      <w:tr w:rsidR="003D2F69">
        <w:trPr>
          <w:trHeight w:val="455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7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2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453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453"/>
        </w:trPr>
        <w:tc>
          <w:tcPr>
            <w:tcW w:w="537" w:type="dxa"/>
            <w:vMerge w:val="restart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22/03/2011</w:t>
            </w:r>
          </w:p>
        </w:tc>
      </w:tr>
      <w:tr w:rsidR="003D2F69">
        <w:trPr>
          <w:trHeight w:val="455"/>
        </w:trPr>
        <w:tc>
          <w:tcPr>
            <w:tcW w:w="537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3"/>
              <w:ind w:left="83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3D2F69">
        <w:trPr>
          <w:trHeight w:val="453"/>
        </w:trPr>
        <w:tc>
          <w:tcPr>
            <w:tcW w:w="537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  <w:shd w:val="clear" w:color="auto" w:fill="C5D9F0"/>
          </w:tcPr>
          <w:p w:rsidR="003D2F69" w:rsidRDefault="00017578">
            <w:pPr>
              <w:pStyle w:val="TableParagraph"/>
              <w:spacing w:before="8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spacing w:before="81"/>
              <w:ind w:left="83"/>
              <w:rPr>
                <w:sz w:val="24"/>
              </w:rPr>
            </w:pPr>
            <w:r>
              <w:rPr>
                <w:sz w:val="24"/>
              </w:rPr>
              <w:t>28/02/2018</w:t>
            </w:r>
          </w:p>
        </w:tc>
      </w:tr>
      <w:tr w:rsidR="003D2F69">
        <w:trPr>
          <w:trHeight w:val="3035"/>
        </w:trPr>
        <w:tc>
          <w:tcPr>
            <w:tcW w:w="537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80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108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8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492" w:type="dxa"/>
          </w:tcPr>
          <w:p w:rsidR="003D2F69" w:rsidRDefault="00017578">
            <w:pPr>
              <w:pStyle w:val="TableParagraph"/>
              <w:ind w:left="83" w:right="78"/>
              <w:jc w:val="both"/>
              <w:rPr>
                <w:sz w:val="24"/>
              </w:rPr>
            </w:pPr>
            <w:r>
              <w:rPr>
                <w:sz w:val="24"/>
              </w:rPr>
              <w:t>Bu yeterlilik Otomotiv Montajcısı (Seviye 3) mesleğinin eğitim almış ve nitelik kazandırılmış kişiler tarafından yürütülmesi ve çalışmalarda kalitenin artırılması için;</w:t>
            </w:r>
          </w:p>
          <w:p w:rsidR="003D2F69" w:rsidRDefault="00017578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tanımlamak,</w:t>
            </w:r>
          </w:p>
          <w:p w:rsidR="003D2F69" w:rsidRDefault="00017578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vermek,</w:t>
            </w:r>
          </w:p>
          <w:p w:rsidR="003D2F69" w:rsidRDefault="00017578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 oluşturmak amacıyla hazırlanmıştır.</w:t>
            </w:r>
          </w:p>
        </w:tc>
      </w:tr>
      <w:tr w:rsidR="003D2F69">
        <w:trPr>
          <w:trHeight w:val="456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right="2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600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3D2F69">
        <w:trPr>
          <w:trHeight w:val="453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sz w:val="24"/>
              </w:rPr>
              <w:t>09UMS0013-3 Otomotiv Montajcısı (Seviye 3)</w:t>
            </w:r>
          </w:p>
        </w:tc>
      </w:tr>
      <w:tr w:rsidR="003D2F69">
        <w:trPr>
          <w:trHeight w:val="453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600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14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3D2F69">
        <w:trPr>
          <w:trHeight w:val="455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before="80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453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600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14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3D2F69">
        <w:trPr>
          <w:trHeight w:val="453"/>
        </w:trPr>
        <w:tc>
          <w:tcPr>
            <w:tcW w:w="10137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3D2F69">
        <w:trPr>
          <w:trHeight w:val="455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before="111"/>
              <w:ind w:left="83"/>
              <w:rPr>
                <w:sz w:val="24"/>
              </w:rPr>
            </w:pPr>
            <w:r>
              <w:rPr>
                <w:sz w:val="24"/>
              </w:rPr>
              <w:t>11UY0007-3/A1: İş Sağlığı ve Güvenliği, Çevre ve Kalite</w:t>
            </w:r>
          </w:p>
        </w:tc>
      </w:tr>
      <w:tr w:rsidR="003D2F69">
        <w:trPr>
          <w:trHeight w:val="453"/>
        </w:trPr>
        <w:tc>
          <w:tcPr>
            <w:tcW w:w="10137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14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3D2F69">
        <w:trPr>
          <w:trHeight w:val="612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before="51" w:line="270" w:lineRule="atLeast"/>
              <w:ind w:left="83" w:right="5851"/>
              <w:rPr>
                <w:sz w:val="24"/>
              </w:rPr>
            </w:pPr>
            <w:r>
              <w:rPr>
                <w:sz w:val="24"/>
              </w:rPr>
              <w:t>11UY0007-3/B1: Montaj Hazırlık İşlemleri 11UY0007-3/B2: Montaj İşlemleri</w:t>
            </w:r>
          </w:p>
        </w:tc>
      </w:tr>
      <w:tr w:rsidR="003D2F69">
        <w:trPr>
          <w:trHeight w:val="453"/>
        </w:trPr>
        <w:tc>
          <w:tcPr>
            <w:tcW w:w="10137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3D2F69">
        <w:trPr>
          <w:trHeight w:val="827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Alternatif: A1,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</w:p>
          <w:p w:rsidR="003D2F69" w:rsidRDefault="00017578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Alternatif: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A1,B2</w:t>
            </w:r>
          </w:p>
          <w:p w:rsidR="003D2F69" w:rsidRDefault="00017578">
            <w:pPr>
              <w:pStyle w:val="TableParagraph"/>
              <w:numPr>
                <w:ilvl w:val="0"/>
                <w:numId w:val="11"/>
              </w:numPr>
              <w:tabs>
                <w:tab w:val="left" w:pos="324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Alternatif: A1,B1,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</w:p>
        </w:tc>
      </w:tr>
      <w:tr w:rsidR="003D2F69">
        <w:trPr>
          <w:trHeight w:val="455"/>
        </w:trPr>
        <w:tc>
          <w:tcPr>
            <w:tcW w:w="537" w:type="dxa"/>
            <w:shd w:val="clear" w:color="auto" w:fill="C5D9F0"/>
          </w:tcPr>
          <w:p w:rsidR="003D2F69" w:rsidRDefault="00017578">
            <w:pPr>
              <w:pStyle w:val="TableParagraph"/>
              <w:spacing w:before="87"/>
              <w:ind w:right="1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600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8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D2F69">
        <w:trPr>
          <w:trHeight w:val="635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Otomotiv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Montajcısı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(Seviye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Mesleki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Yeterlilik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elde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etmek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adaylar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</w:p>
          <w:p w:rsidR="003D2F69" w:rsidRDefault="00017578">
            <w:pPr>
              <w:pStyle w:val="TableParagraph"/>
              <w:spacing w:before="41"/>
              <w:ind w:left="83"/>
              <w:rPr>
                <w:sz w:val="24"/>
              </w:rPr>
            </w:pPr>
            <w:r>
              <w:rPr>
                <w:sz w:val="24"/>
              </w:rPr>
              <w:t xml:space="preserve">tanımlanan sınavlara tabi  tutulur. Adayların  mesleki  yeterlilik belgesini  alabilmeleri  için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birimlerde</w:t>
            </w:r>
          </w:p>
        </w:tc>
      </w:tr>
    </w:tbl>
    <w:p w:rsidR="003D2F69" w:rsidRDefault="003D2F69">
      <w:pPr>
        <w:rPr>
          <w:sz w:val="24"/>
        </w:rPr>
        <w:sectPr w:rsidR="003D2F69">
          <w:headerReference w:type="default" r:id="rId10"/>
          <w:footerReference w:type="default" r:id="rId11"/>
          <w:pgSz w:w="11910" w:h="16840"/>
          <w:pgMar w:top="1040" w:right="300" w:bottom="800" w:left="660" w:header="569" w:footer="602" w:gutter="0"/>
          <w:pgNumType w:start="3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678"/>
        <w:gridCol w:w="4926"/>
      </w:tblGrid>
      <w:tr w:rsidR="003D2F69">
        <w:trPr>
          <w:trHeight w:val="1905"/>
        </w:trPr>
        <w:tc>
          <w:tcPr>
            <w:tcW w:w="10137" w:type="dxa"/>
            <w:gridSpan w:val="3"/>
          </w:tcPr>
          <w:p w:rsidR="003D2F69" w:rsidRDefault="00017578">
            <w:pPr>
              <w:pStyle w:val="TableParagraph"/>
              <w:spacing w:line="276" w:lineRule="auto"/>
              <w:ind w:left="83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tanımlanan sınavlardan başarılı olmaları gerekmektedir. Yeterlilik birimlerindeki teorik ve performansa dayalı sınavlar, her bir birim için ayrı ayrı yapılabileceği gibi birlikte de yapılabilir. Ancak her birimin değerlendirmesi </w:t>
            </w:r>
            <w:r>
              <w:rPr>
                <w:sz w:val="24"/>
              </w:rPr>
              <w:t>bağımsız yapılmalıdır.</w:t>
            </w:r>
          </w:p>
          <w:p w:rsidR="003D2F69" w:rsidRDefault="00017578">
            <w:pPr>
              <w:pStyle w:val="TableParagraph"/>
              <w:spacing w:line="275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 Yeterlilik</w:t>
            </w:r>
          </w:p>
          <w:p w:rsidR="003D2F69" w:rsidRDefault="00017578">
            <w:pPr>
              <w:pStyle w:val="TableParagraph"/>
              <w:spacing w:before="5" w:line="310" w:lineRule="atLeast"/>
              <w:ind w:left="83" w:right="505"/>
              <w:jc w:val="both"/>
              <w:rPr>
                <w:sz w:val="24"/>
              </w:rPr>
            </w:pPr>
            <w:r>
              <w:rPr>
                <w:sz w:val="24"/>
              </w:rPr>
              <w:t>birimlerinin birleştirilerek bir yeterliliğin elde edilebilmesi için tüm birimlerin geçerliliğini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koruyor olması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3D2F69">
        <w:trPr>
          <w:trHeight w:val="453"/>
        </w:trPr>
        <w:tc>
          <w:tcPr>
            <w:tcW w:w="533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678" w:type="dxa"/>
            <w:shd w:val="clear" w:color="auto" w:fill="C5D9F0"/>
          </w:tcPr>
          <w:p w:rsidR="003D2F69" w:rsidRDefault="00017578">
            <w:pPr>
              <w:pStyle w:val="TableParagraph"/>
              <w:spacing w:before="85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Yeterlilik belgesinin geçerlilik süresi 5 yıldır.</w:t>
            </w:r>
          </w:p>
        </w:tc>
      </w:tr>
      <w:tr w:rsidR="003D2F69">
        <w:trPr>
          <w:trHeight w:val="3312"/>
        </w:trPr>
        <w:tc>
          <w:tcPr>
            <w:tcW w:w="533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D2F69" w:rsidRDefault="00017578">
            <w:pPr>
              <w:pStyle w:val="TableParagraph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678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D2F69" w:rsidRDefault="00017578">
            <w:pPr>
              <w:pStyle w:val="TableParagraph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ind w:left="84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Belge geçerlilik süresi içerisinde adaylar gözetime tabi tutulur. Adayın performansı belge aldığı tarihten itibaren 2.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 xml:space="preserve">ile 3.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arasında sınav ve belgelendirme kuruluşunun belirleyeceği gözetim yöntemi ile değerlendirilir. Gözetim sonucu performansı yeterli bulunmayan veya gözetimi belge sahiplerinden kaynaklanan nedenlerle yapılamayan belge sahiplerinin belgeleri askıya alınır. Be</w:t>
            </w:r>
            <w:r>
              <w:rPr>
                <w:sz w:val="24"/>
              </w:rPr>
              <w:t>lgesinin askıda olma nedeni ortadan kalkan belge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sahiplerinin</w:t>
            </w:r>
          </w:p>
          <w:p w:rsidR="003D2F69" w:rsidRDefault="00017578">
            <w:pPr>
              <w:pStyle w:val="TableParagraph"/>
              <w:spacing w:line="274" w:lineRule="exact"/>
              <w:ind w:left="84" w:right="79"/>
              <w:jc w:val="both"/>
              <w:rPr>
                <w:sz w:val="24"/>
              </w:rPr>
            </w:pPr>
            <w:r>
              <w:rPr>
                <w:sz w:val="24"/>
              </w:rPr>
              <w:t>belgelerinin geçerliliği geçerlilik süresi sonuna kadar devam eder.</w:t>
            </w:r>
          </w:p>
        </w:tc>
      </w:tr>
      <w:tr w:rsidR="003D2F69">
        <w:trPr>
          <w:trHeight w:val="3866"/>
        </w:trPr>
        <w:tc>
          <w:tcPr>
            <w:tcW w:w="533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spacing w:before="9"/>
              <w:rPr>
                <w:b/>
                <w:sz w:val="25"/>
              </w:rPr>
            </w:pPr>
          </w:p>
          <w:p w:rsidR="003D2F69" w:rsidRDefault="00017578">
            <w:pPr>
              <w:pStyle w:val="TableParagraph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678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60"/>
              <w:ind w:left="84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ind w:left="84" w:right="75"/>
              <w:jc w:val="both"/>
              <w:rPr>
                <w:sz w:val="24"/>
              </w:rPr>
            </w:pPr>
            <w:r>
              <w:rPr>
                <w:sz w:val="24"/>
              </w:rPr>
              <w:t>5 yıllık geçerlilik süresinin sonunda belge sahibinin performansı, aşağıda tanımlanan yöntemlerden en az biri kullanılarak değerlendirmeye tabi tutulur;</w:t>
            </w:r>
          </w:p>
          <w:p w:rsidR="003D2F69" w:rsidRDefault="003D2F6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 xml:space="preserve">belge geçerlilik süresi içinde yeterlilik belgesi kapsamında toplamda en az 30 </w:t>
            </w:r>
            <w:r>
              <w:rPr>
                <w:spacing w:val="-6"/>
                <w:sz w:val="24"/>
              </w:rPr>
              <w:t xml:space="preserve">ay </w:t>
            </w:r>
            <w:r>
              <w:rPr>
                <w:sz w:val="24"/>
              </w:rPr>
              <w:t>çalıştığına dair resmi kayıt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sunmak.</w:t>
            </w:r>
          </w:p>
          <w:p w:rsidR="003D2F69" w:rsidRDefault="00017578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before="1"/>
              <w:ind w:right="7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Yeterlilik kapsamında yer alan yeterlilik birimleri için tanımlanan  </w:t>
            </w:r>
            <w:r>
              <w:rPr>
                <w:spacing w:val="-3"/>
                <w:sz w:val="24"/>
              </w:rPr>
              <w:t xml:space="preserve">Uygulama </w:t>
            </w:r>
            <w:r>
              <w:rPr>
                <w:sz w:val="24"/>
              </w:rPr>
              <w:t>(performans) Sınavından (P1) başarılı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:rsidR="003D2F69" w:rsidRDefault="00017578">
            <w:pPr>
              <w:pStyle w:val="TableParagraph"/>
              <w:spacing w:line="270" w:lineRule="atLeast"/>
              <w:ind w:left="84" w:right="78"/>
              <w:jc w:val="both"/>
              <w:rPr>
                <w:sz w:val="24"/>
              </w:rPr>
            </w:pPr>
            <w:r>
              <w:rPr>
                <w:sz w:val="24"/>
              </w:rPr>
              <w:t>Bu şartlardan en az birini yerine getiren adayların belge geçerlilik süreleri 5 yıl daha uzatılı</w:t>
            </w:r>
            <w:r>
              <w:rPr>
                <w:sz w:val="24"/>
              </w:rPr>
              <w:t>r.</w:t>
            </w:r>
          </w:p>
        </w:tc>
      </w:tr>
      <w:tr w:rsidR="003D2F69">
        <w:trPr>
          <w:trHeight w:val="551"/>
        </w:trPr>
        <w:tc>
          <w:tcPr>
            <w:tcW w:w="533" w:type="dxa"/>
            <w:shd w:val="clear" w:color="auto" w:fill="C5D9F0"/>
          </w:tcPr>
          <w:p w:rsidR="003D2F69" w:rsidRDefault="00017578">
            <w:pPr>
              <w:pStyle w:val="TableParagraph"/>
              <w:spacing w:before="133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678" w:type="dxa"/>
            <w:shd w:val="clear" w:color="auto" w:fill="C5D9F0"/>
          </w:tcPr>
          <w:p w:rsidR="003D2F69" w:rsidRDefault="00017578">
            <w:pPr>
              <w:pStyle w:val="TableParagraph"/>
              <w:spacing w:line="273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</w:t>
            </w:r>
          </w:p>
          <w:p w:rsidR="003D2F69" w:rsidRDefault="00017578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KURULUŞ(LAR)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spacing w:before="128"/>
              <w:ind w:left="84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3D2F69">
        <w:trPr>
          <w:trHeight w:val="551"/>
        </w:trPr>
        <w:tc>
          <w:tcPr>
            <w:tcW w:w="533" w:type="dxa"/>
            <w:shd w:val="clear" w:color="auto" w:fill="C5D9F0"/>
          </w:tcPr>
          <w:p w:rsidR="003D2F69" w:rsidRDefault="00017578">
            <w:pPr>
              <w:pStyle w:val="TableParagraph"/>
              <w:spacing w:before="133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678" w:type="dxa"/>
            <w:shd w:val="clear" w:color="auto" w:fill="C5D9F0"/>
          </w:tcPr>
          <w:p w:rsidR="003D2F69" w:rsidRDefault="00017578">
            <w:pPr>
              <w:pStyle w:val="TableParagraph"/>
              <w:spacing w:line="276" w:lineRule="exact"/>
              <w:ind w:left="84" w:right="10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spacing w:before="128"/>
              <w:ind w:left="84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D2F69">
        <w:trPr>
          <w:trHeight w:val="551"/>
        </w:trPr>
        <w:tc>
          <w:tcPr>
            <w:tcW w:w="533" w:type="dxa"/>
            <w:shd w:val="clear" w:color="auto" w:fill="C5D9F0"/>
          </w:tcPr>
          <w:p w:rsidR="003D2F69" w:rsidRDefault="00017578">
            <w:pPr>
              <w:pStyle w:val="TableParagraph"/>
              <w:spacing w:before="133"/>
              <w:ind w:left="123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678" w:type="dxa"/>
            <w:shd w:val="clear" w:color="auto" w:fill="C5D9F0"/>
          </w:tcPr>
          <w:p w:rsidR="003D2F69" w:rsidRDefault="00017578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3D2F69" w:rsidRDefault="00017578">
            <w:pPr>
              <w:pStyle w:val="TableParagraph"/>
              <w:spacing w:line="259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4926" w:type="dxa"/>
          </w:tcPr>
          <w:p w:rsidR="003D2F69" w:rsidRDefault="00017578">
            <w:pPr>
              <w:pStyle w:val="TableParagraph"/>
              <w:spacing w:line="267" w:lineRule="exact"/>
              <w:ind w:left="84"/>
              <w:rPr>
                <w:sz w:val="24"/>
              </w:rPr>
            </w:pPr>
            <w:r>
              <w:rPr>
                <w:sz w:val="24"/>
              </w:rPr>
              <w:t>İlk Onay: 22/03/2011-2011/22</w:t>
            </w:r>
          </w:p>
          <w:p w:rsidR="003D2F69" w:rsidRDefault="00017578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03 No’lu Revizyon: 28/02/2018-2018/28</w:t>
            </w:r>
          </w:p>
        </w:tc>
      </w:tr>
    </w:tbl>
    <w:p w:rsidR="003D2F69" w:rsidRDefault="003D2F69">
      <w:pPr>
        <w:spacing w:line="264" w:lineRule="exact"/>
        <w:rPr>
          <w:sz w:val="24"/>
        </w:r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spacing w:before="84"/>
        <w:ind w:left="451"/>
        <w:rPr>
          <w:b/>
          <w:sz w:val="24"/>
        </w:rPr>
      </w:pPr>
      <w:r>
        <w:rPr>
          <w:b/>
          <w:sz w:val="24"/>
        </w:rPr>
        <w:lastRenderedPageBreak/>
        <w:t>11UY0007-3/A1 İŞ SAĞLIĞI VE GÜVENLİĞİ, ÇEVRE VE KALİTE YETERLİLİK BİRİMİ</w:t>
      </w:r>
    </w:p>
    <w:p w:rsidR="003D2F69" w:rsidRDefault="003D2F6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1343"/>
        <w:gridCol w:w="3324"/>
        <w:gridCol w:w="1847"/>
      </w:tblGrid>
      <w:tr w:rsidR="003D2F69">
        <w:trPr>
          <w:trHeight w:val="398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İş Sağlığı ve Güvenliği, Çevre ve Kalite</w:t>
            </w:r>
          </w:p>
        </w:tc>
      </w:tr>
      <w:tr w:rsidR="003D2F69">
        <w:trPr>
          <w:trHeight w:val="398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11UY0007-3/A1</w:t>
            </w:r>
          </w:p>
        </w:tc>
      </w:tr>
      <w:tr w:rsidR="003D2F69">
        <w:trPr>
          <w:trHeight w:val="395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2F69">
        <w:trPr>
          <w:trHeight w:val="397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22/03/2011</w:t>
            </w:r>
          </w:p>
        </w:tc>
      </w:tr>
      <w:tr w:rsidR="003D2F6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3D2F69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4" w:type="dxa"/>
            <w:gridSpan w:val="3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28/02/2018</w:t>
            </w:r>
          </w:p>
        </w:tc>
      </w:tr>
      <w:tr w:rsidR="003D2F69">
        <w:trPr>
          <w:trHeight w:val="395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4" w:type="dxa"/>
            <w:gridSpan w:val="4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D2F69">
        <w:trPr>
          <w:trHeight w:val="398"/>
        </w:trPr>
        <w:tc>
          <w:tcPr>
            <w:tcW w:w="10344" w:type="dxa"/>
            <w:gridSpan w:val="5"/>
          </w:tcPr>
          <w:p w:rsidR="003D2F69" w:rsidRDefault="00017578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09UMS0013-3 Otomotiv Montajcısı (Seviye 3)</w:t>
            </w:r>
          </w:p>
        </w:tc>
      </w:tr>
      <w:tr w:rsidR="003D2F69">
        <w:trPr>
          <w:trHeight w:val="396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4" w:type="dxa"/>
            <w:gridSpan w:val="4"/>
            <w:shd w:val="clear" w:color="auto" w:fill="C5D9F0"/>
          </w:tcPr>
          <w:p w:rsidR="003D2F69" w:rsidRDefault="00017578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D2F69">
        <w:trPr>
          <w:trHeight w:val="2020"/>
        </w:trPr>
        <w:tc>
          <w:tcPr>
            <w:tcW w:w="8497" w:type="dxa"/>
            <w:gridSpan w:val="4"/>
            <w:tcBorders>
              <w:bottom w:val="single" w:sz="12" w:space="0" w:color="000000"/>
              <w:right w:val="nil"/>
            </w:tcBorders>
          </w:tcPr>
          <w:p w:rsidR="003D2F69" w:rsidRDefault="00017578">
            <w:pPr>
              <w:pStyle w:val="TableParagraph"/>
              <w:ind w:left="83" w:right="33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İş sağlığı ve güvenliği ile çevre koruma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D2F69" w:rsidRDefault="00017578">
            <w:pPr>
              <w:pStyle w:val="TableParagraph"/>
              <w:ind w:left="83" w:right="470"/>
              <w:rPr>
                <w:sz w:val="24"/>
              </w:rPr>
            </w:pPr>
            <w:r>
              <w:rPr>
                <w:sz w:val="24"/>
              </w:rPr>
              <w:t>1.1: İş sağlığı ve güvenliği konusundaki yasal ve işyerine ait kuralları tanımlar. 1.2: İş sağlığı ve güvenliği ile ilgili risk etmenlerini azaltmayı açıkla</w:t>
            </w:r>
            <w:r>
              <w:rPr>
                <w:sz w:val="24"/>
              </w:rPr>
              <w:t>r.</w:t>
            </w:r>
          </w:p>
          <w:p w:rsidR="003D2F69" w:rsidRDefault="00017578">
            <w:pPr>
              <w:pStyle w:val="TableParagraph"/>
              <w:ind w:left="83" w:right="1464"/>
              <w:rPr>
                <w:sz w:val="24"/>
              </w:rPr>
            </w:pPr>
            <w:r>
              <w:rPr>
                <w:sz w:val="24"/>
              </w:rPr>
              <w:t>1.3: Tehlike durumunda uygulayacağı acil durum prosedürlerini açıklar. 1.4: Çevre koruma önlemlerini açıklar.</w:t>
            </w:r>
          </w:p>
          <w:p w:rsidR="003D2F69" w:rsidRDefault="00017578">
            <w:pPr>
              <w:pStyle w:val="TableParagraph"/>
              <w:spacing w:before="116" w:line="227" w:lineRule="exact"/>
              <w:ind w:left="-20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Çıktısı 2: İş süreçleri ve çalışma ortamı için kalite gerekliliklerini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açıklar.</w:t>
            </w:r>
          </w:p>
        </w:tc>
        <w:tc>
          <w:tcPr>
            <w:tcW w:w="1847" w:type="dxa"/>
            <w:tcBorders>
              <w:left w:val="nil"/>
              <w:bottom w:val="nil"/>
            </w:tcBorders>
          </w:tcPr>
          <w:p w:rsidR="003D2F69" w:rsidRDefault="003D2F69">
            <w:pPr>
              <w:pStyle w:val="TableParagraph"/>
            </w:pPr>
          </w:p>
        </w:tc>
      </w:tr>
      <w:tr w:rsidR="003D2F69">
        <w:trPr>
          <w:trHeight w:val="949"/>
        </w:trPr>
        <w:tc>
          <w:tcPr>
            <w:tcW w:w="10344" w:type="dxa"/>
            <w:gridSpan w:val="5"/>
            <w:tcBorders>
              <w:top w:val="nil"/>
            </w:tcBorders>
          </w:tcPr>
          <w:p w:rsidR="003D2F69" w:rsidRDefault="00017578">
            <w:pPr>
              <w:pStyle w:val="TableParagraph"/>
              <w:spacing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Başarım Ölçütleri:</w:t>
            </w:r>
          </w:p>
          <w:p w:rsidR="003D2F69" w:rsidRDefault="00017578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Kalite sağlamadaki tekniklerini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3D2F69" w:rsidRDefault="00017578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Çalışma sırasında saptanan hata ve arızaları gidermeye yönelik çalışmaları tarif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</w:tr>
      <w:tr w:rsidR="003D2F69">
        <w:trPr>
          <w:trHeight w:val="397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4" w:type="dxa"/>
            <w:gridSpan w:val="4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D2F69">
        <w:trPr>
          <w:trHeight w:val="398"/>
        </w:trPr>
        <w:tc>
          <w:tcPr>
            <w:tcW w:w="10344" w:type="dxa"/>
            <w:gridSpan w:val="5"/>
            <w:shd w:val="clear" w:color="auto" w:fill="C5D9F0"/>
          </w:tcPr>
          <w:p w:rsidR="003D2F69" w:rsidRDefault="00017578">
            <w:pPr>
              <w:pStyle w:val="TableParagraph"/>
              <w:spacing w:before="5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D2F69">
        <w:trPr>
          <w:trHeight w:val="1655"/>
        </w:trPr>
        <w:tc>
          <w:tcPr>
            <w:tcW w:w="10344" w:type="dxa"/>
            <w:gridSpan w:val="5"/>
          </w:tcPr>
          <w:p w:rsidR="003D2F69" w:rsidRDefault="00017578">
            <w:pPr>
              <w:pStyle w:val="TableParagraph"/>
              <w:ind w:left="83" w:right="68"/>
              <w:jc w:val="both"/>
              <w:rPr>
                <w:sz w:val="24"/>
              </w:rPr>
            </w:pPr>
            <w:r>
              <w:rPr>
                <w:sz w:val="24"/>
              </w:rPr>
              <w:t>A1 birimine yönelik teorik sınav Ek A1-2’de yer alan “Bilgiler” kontrol listesine göre gerçekleştirilir. Teorik sınavda adaylara en az 25soruluk 4 seçenekli çoktan seçmeli ve her biri eşit puan değerinde yazılı sınav uygulanmalıdır. Çoktan seçmeli sorularl</w:t>
            </w:r>
            <w:r>
              <w:rPr>
                <w:sz w:val="24"/>
              </w:rPr>
              <w:t>a düzenlenmiş sınavda yanlış cevaplandırılan sorulardan herhangi bir puan indirimi yapılmaz. Sınavda adaylara her soru için 1,5 dakika zaman verilir Yazılı sınavda soruların en az % 60’ına doğru yanıt veren aday başarılı sayılır. Sınav soruları, bu birimde</w:t>
            </w:r>
            <w:r>
              <w:rPr>
                <w:sz w:val="24"/>
              </w:rPr>
              <w:t xml:space="preserve"> teorik</w:t>
            </w:r>
          </w:p>
          <w:p w:rsidR="003D2F69" w:rsidRDefault="00017578">
            <w:pPr>
              <w:pStyle w:val="TableParagraph"/>
              <w:spacing w:line="264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sınav ile ölçülmesi öngörülen tüm bilgi ifadelerini (Ek A1-2) ölçmelidir.</w:t>
            </w:r>
          </w:p>
        </w:tc>
      </w:tr>
      <w:tr w:rsidR="003D2F69">
        <w:trPr>
          <w:trHeight w:val="395"/>
        </w:trPr>
        <w:tc>
          <w:tcPr>
            <w:tcW w:w="10344" w:type="dxa"/>
            <w:gridSpan w:val="5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D2F69">
        <w:trPr>
          <w:trHeight w:val="397"/>
        </w:trPr>
        <w:tc>
          <w:tcPr>
            <w:tcW w:w="10344" w:type="dxa"/>
            <w:gridSpan w:val="5"/>
          </w:tcPr>
          <w:p w:rsidR="003D2F69" w:rsidRDefault="00017578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395"/>
        </w:trPr>
        <w:tc>
          <w:tcPr>
            <w:tcW w:w="10344" w:type="dxa"/>
            <w:gridSpan w:val="5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D2F69">
        <w:trPr>
          <w:trHeight w:val="397"/>
        </w:trPr>
        <w:tc>
          <w:tcPr>
            <w:tcW w:w="10344" w:type="dxa"/>
            <w:gridSpan w:val="5"/>
          </w:tcPr>
          <w:p w:rsidR="003D2F69" w:rsidRDefault="00017578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</w:tc>
      </w:tr>
      <w:tr w:rsidR="003D2F69">
        <w:trPr>
          <w:trHeight w:val="552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136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603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D2F69" w:rsidRDefault="00017578">
            <w:pPr>
              <w:pStyle w:val="TableParagraph"/>
              <w:spacing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171" w:type="dxa"/>
            <w:gridSpan w:val="2"/>
          </w:tcPr>
          <w:p w:rsidR="003D2F69" w:rsidRDefault="00017578">
            <w:pPr>
              <w:pStyle w:val="TableParagraph"/>
              <w:spacing w:before="131"/>
              <w:ind w:left="86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3D2F69">
        <w:trPr>
          <w:trHeight w:val="827"/>
        </w:trPr>
        <w:tc>
          <w:tcPr>
            <w:tcW w:w="570" w:type="dxa"/>
            <w:shd w:val="clear" w:color="auto" w:fill="C5D9F0"/>
          </w:tcPr>
          <w:p w:rsidR="003D2F69" w:rsidRDefault="003D2F6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03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ind w:left="80" w:right="174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D2F69" w:rsidRDefault="00017578">
            <w:pPr>
              <w:pStyle w:val="TableParagraph"/>
              <w:spacing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171" w:type="dxa"/>
            <w:gridSpan w:val="2"/>
          </w:tcPr>
          <w:p w:rsidR="003D2F69" w:rsidRDefault="003D2F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D2F69">
        <w:trPr>
          <w:trHeight w:val="553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135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03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line="273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3D2F69" w:rsidRDefault="00017578">
            <w:pPr>
              <w:pStyle w:val="TableParagraph"/>
              <w:spacing w:line="261" w:lineRule="exact"/>
              <w:ind w:left="80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171" w:type="dxa"/>
            <w:gridSpan w:val="2"/>
          </w:tcPr>
          <w:p w:rsidR="003D2F69" w:rsidRDefault="00017578">
            <w:pPr>
              <w:pStyle w:val="TableParagraph"/>
              <w:spacing w:line="268" w:lineRule="exact"/>
              <w:ind w:left="86"/>
              <w:rPr>
                <w:sz w:val="24"/>
              </w:rPr>
            </w:pPr>
            <w:r>
              <w:rPr>
                <w:sz w:val="24"/>
              </w:rPr>
              <w:t>İlk Onay: 22/03/2011-2011/22</w:t>
            </w:r>
          </w:p>
          <w:p w:rsidR="003D2F69" w:rsidRDefault="00017578">
            <w:pPr>
              <w:pStyle w:val="TableParagraph"/>
              <w:spacing w:line="266" w:lineRule="exact"/>
              <w:ind w:left="86"/>
              <w:rPr>
                <w:sz w:val="24"/>
              </w:rPr>
            </w:pPr>
            <w:r>
              <w:rPr>
                <w:sz w:val="24"/>
              </w:rPr>
              <w:t>03 No’lu Revizyon: 28/02/2018-2018/28</w:t>
            </w:r>
          </w:p>
        </w:tc>
      </w:tr>
    </w:tbl>
    <w:p w:rsidR="003D2F69" w:rsidRDefault="003D2F69">
      <w:pPr>
        <w:spacing w:line="266" w:lineRule="exact"/>
        <w:rPr>
          <w:sz w:val="24"/>
        </w:rPr>
        <w:sectPr w:rsidR="003D2F69">
          <w:headerReference w:type="default" r:id="rId12"/>
          <w:footerReference w:type="default" r:id="rId13"/>
          <w:pgSz w:w="11910" w:h="16840"/>
          <w:pgMar w:top="1040" w:right="300" w:bottom="800" w:left="660" w:header="569" w:footer="602" w:gutter="0"/>
          <w:pgNumType w:start="5"/>
          <w:cols w:space="708"/>
        </w:sectPr>
      </w:pPr>
    </w:p>
    <w:p w:rsidR="003D2F69" w:rsidRDefault="00017578">
      <w:pPr>
        <w:pStyle w:val="Balk3"/>
        <w:ind w:left="973" w:right="1331"/>
        <w:jc w:val="center"/>
      </w:pPr>
      <w:r>
        <w:lastRenderedPageBreak/>
        <w:t>YETERLİLİK BİRİMİ EKLERİ</w:t>
      </w:r>
    </w:p>
    <w:p w:rsidR="003D2F69" w:rsidRDefault="003D2F69">
      <w:pPr>
        <w:pStyle w:val="GvdeMetni"/>
        <w:spacing w:before="7"/>
        <w:rPr>
          <w:b/>
          <w:sz w:val="21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3D2F69" w:rsidRDefault="003D2F69">
      <w:pPr>
        <w:pStyle w:val="GvdeMetni"/>
        <w:spacing w:before="1"/>
      </w:pPr>
    </w:p>
    <w:p w:rsidR="003D2F69" w:rsidRDefault="00017578">
      <w:pPr>
        <w:pStyle w:val="GvdeMetni"/>
        <w:ind w:left="758" w:right="681"/>
      </w:pPr>
      <w:r>
        <w:t>Bu birim için aşağıda tanımlanan eğitim içeriğine sahip bir programın aday tarafından tamamlanması tavsiye edilir.</w:t>
      </w:r>
    </w:p>
    <w:p w:rsidR="003D2F69" w:rsidRDefault="003D2F69">
      <w:pPr>
        <w:pStyle w:val="GvdeMetni"/>
        <w:spacing w:before="4"/>
      </w:pPr>
    </w:p>
    <w:p w:rsidR="003D2F69" w:rsidRDefault="00017578">
      <w:pPr>
        <w:pStyle w:val="Balk3"/>
        <w:spacing w:before="0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D2F69" w:rsidRDefault="00017578">
      <w:pPr>
        <w:pStyle w:val="ListeParagraf"/>
        <w:numPr>
          <w:ilvl w:val="1"/>
          <w:numId w:val="13"/>
        </w:numPr>
        <w:tabs>
          <w:tab w:val="left" w:pos="1467"/>
        </w:tabs>
        <w:spacing w:before="117"/>
        <w:ind w:hanging="349"/>
      </w:pPr>
      <w:r>
        <w:t>İş sağlığı ve güvenliği ile</w:t>
      </w:r>
      <w:r>
        <w:rPr>
          <w:spacing w:val="3"/>
        </w:rPr>
        <w:t xml:space="preserve"> </w:t>
      </w:r>
      <w:r>
        <w:t>çevre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İş sağlığı ve güvenliği ile ilgili yasal mevzuat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8"/>
        <w:ind w:hanging="388"/>
      </w:pPr>
      <w:r>
        <w:t>Risk ve tehlike</w:t>
      </w:r>
      <w:r>
        <w:rPr>
          <w:spacing w:val="-3"/>
        </w:rPr>
        <w:t xml:space="preserve"> </w:t>
      </w:r>
      <w:r>
        <w:t>analizi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Acil durum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40"/>
        <w:ind w:hanging="388"/>
      </w:pPr>
      <w:r>
        <w:t>Alarm</w:t>
      </w:r>
      <w:r>
        <w:t xml:space="preserve"> ve tehlike</w:t>
      </w:r>
      <w:r>
        <w:rPr>
          <w:spacing w:val="-5"/>
        </w:rPr>
        <w:t xml:space="preserve"> </w:t>
      </w:r>
      <w:r>
        <w:t>işaretleri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Yangın ve yangından</w:t>
      </w:r>
      <w:r>
        <w:rPr>
          <w:spacing w:val="-1"/>
        </w:rPr>
        <w:t xml:space="preserve"> </w:t>
      </w:r>
      <w:r>
        <w:t>korunma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8"/>
        <w:ind w:hanging="388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Çevre ve çevre</w:t>
      </w:r>
      <w:r>
        <w:rPr>
          <w:spacing w:val="-1"/>
        </w:rPr>
        <w:t xml:space="preserve"> </w:t>
      </w:r>
      <w:r>
        <w:t>kirliliği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41"/>
        <w:ind w:hanging="388"/>
      </w:pPr>
      <w:r>
        <w:t>Geri dönüşümlü atık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3"/>
        </w:tabs>
        <w:spacing w:before="37"/>
        <w:ind w:left="1862" w:hanging="385"/>
      </w:pPr>
      <w:r>
        <w:t>Tehlikeli atık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976"/>
        </w:tabs>
        <w:spacing w:before="37"/>
        <w:ind w:left="1975" w:hanging="498"/>
      </w:pPr>
      <w:r>
        <w:t>Üretimden kaynaklanan çevresel</w:t>
      </w:r>
      <w:r>
        <w:rPr>
          <w:spacing w:val="-3"/>
        </w:rPr>
        <w:t xml:space="preserve"> </w:t>
      </w:r>
      <w:r>
        <w:t>riskler</w:t>
      </w:r>
    </w:p>
    <w:p w:rsidR="003D2F69" w:rsidRDefault="00017578">
      <w:pPr>
        <w:pStyle w:val="ListeParagraf"/>
        <w:numPr>
          <w:ilvl w:val="1"/>
          <w:numId w:val="13"/>
        </w:numPr>
        <w:tabs>
          <w:tab w:val="left" w:pos="1467"/>
        </w:tabs>
        <w:spacing w:before="38"/>
        <w:ind w:hanging="349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İşlem</w:t>
      </w:r>
      <w:r>
        <w:rPr>
          <w:spacing w:val="-5"/>
        </w:rPr>
        <w:t xml:space="preserve"> </w:t>
      </w:r>
      <w:r>
        <w:t>dokümantasyonu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40"/>
        <w:ind w:hanging="388"/>
      </w:pPr>
      <w:r>
        <w:t>Kalite yönetim</w:t>
      </w:r>
      <w:r>
        <w:rPr>
          <w:spacing w:val="-5"/>
        </w:rPr>
        <w:t xml:space="preserve"> </w:t>
      </w:r>
      <w:r>
        <w:t>sistemleri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7"/>
        <w:ind w:hanging="388"/>
      </w:pPr>
      <w:r>
        <w:t>Kayıt</w:t>
      </w:r>
      <w:r>
        <w:rPr>
          <w:spacing w:val="-3"/>
        </w:rPr>
        <w:t xml:space="preserve"> </w:t>
      </w:r>
      <w:r>
        <w:t>tutma</w:t>
      </w:r>
    </w:p>
    <w:p w:rsidR="003D2F69" w:rsidRDefault="00017578">
      <w:pPr>
        <w:pStyle w:val="ListeParagraf"/>
        <w:numPr>
          <w:ilvl w:val="2"/>
          <w:numId w:val="13"/>
        </w:numPr>
        <w:tabs>
          <w:tab w:val="left" w:pos="1866"/>
        </w:tabs>
        <w:spacing w:before="38"/>
        <w:ind w:hanging="388"/>
      </w:pPr>
      <w:r>
        <w:t>Hata ve arıza saptama</w:t>
      </w:r>
      <w:r>
        <w:rPr>
          <w:spacing w:val="-1"/>
        </w:rPr>
        <w:t xml:space="preserve"> </w:t>
      </w:r>
      <w:r>
        <w:t>yöntemleri</w:t>
      </w:r>
    </w:p>
    <w:p w:rsidR="003D2F69" w:rsidRDefault="00017578">
      <w:pPr>
        <w:pStyle w:val="GvdeMetni"/>
        <w:spacing w:before="157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3D2F69" w:rsidRDefault="003D2F69">
      <w:pPr>
        <w:pStyle w:val="GvdeMetni"/>
        <w:spacing w:before="6"/>
        <w:rPr>
          <w:sz w:val="24"/>
        </w:rPr>
      </w:pPr>
    </w:p>
    <w:p w:rsidR="003D2F69" w:rsidRDefault="00017578">
      <w:pPr>
        <w:pStyle w:val="Balk3"/>
        <w:spacing w:before="1"/>
      </w:pPr>
      <w:r>
        <w:t>a) BİLGİLER</w:t>
      </w:r>
    </w:p>
    <w:p w:rsidR="003D2F69" w:rsidRDefault="003D2F69">
      <w:pPr>
        <w:pStyle w:val="GvdeMetni"/>
        <w:spacing w:before="5"/>
        <w:rPr>
          <w:b/>
          <w:sz w:val="24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61"/>
        <w:gridCol w:w="1560"/>
      </w:tblGrid>
      <w:tr w:rsidR="003D2F69">
        <w:trPr>
          <w:trHeight w:val="1007"/>
        </w:trPr>
        <w:tc>
          <w:tcPr>
            <w:tcW w:w="737" w:type="dxa"/>
            <w:shd w:val="clear" w:color="auto" w:fill="B8CCE3"/>
          </w:tcPr>
          <w:p w:rsidR="003D2F69" w:rsidRDefault="003D2F6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D2F69" w:rsidRDefault="003D2F69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895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3D2F69" w:rsidRDefault="00017578">
            <w:pPr>
              <w:pStyle w:val="TableParagraph"/>
              <w:spacing w:before="123" w:line="252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3D2F69" w:rsidRDefault="00017578">
            <w:pPr>
              <w:pStyle w:val="TableParagraph"/>
              <w:spacing w:before="123"/>
              <w:ind w:left="328" w:right="325"/>
              <w:jc w:val="center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D2F69" w:rsidRDefault="00017578">
            <w:pPr>
              <w:pStyle w:val="TableParagraph"/>
              <w:spacing w:before="1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3D2F69" w:rsidRDefault="003D2F6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515" w:right="50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D2F69">
        <w:trPr>
          <w:trHeight w:val="55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47"/>
              <w:ind w:right="226"/>
              <w:jc w:val="right"/>
            </w:pPr>
            <w:r>
              <w:t>BG.1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47"/>
              <w:ind w:left="28"/>
            </w:pPr>
            <w:r>
              <w:t>İş sağlığı ve güvenliği konusundaki normları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20" w:line="252" w:lineRule="exact"/>
              <w:ind w:left="107"/>
            </w:pPr>
            <w:r>
              <w:t>A.1.1</w:t>
            </w:r>
          </w:p>
          <w:p w:rsidR="003D2F69" w:rsidRDefault="00017578">
            <w:pPr>
              <w:pStyle w:val="TableParagraph"/>
              <w:spacing w:line="252" w:lineRule="exact"/>
              <w:ind w:left="112"/>
            </w:pPr>
            <w:r>
              <w:t>B.2.3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47"/>
              <w:ind w:left="326" w:right="32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47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6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49"/>
              <w:ind w:right="226"/>
              <w:jc w:val="right"/>
            </w:pPr>
            <w:r>
              <w:t>BG.2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49"/>
              <w:ind w:left="28"/>
            </w:pPr>
            <w:r>
              <w:t>Yapılan işe uygun kişisel koruyucu donanımları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49"/>
              <w:ind w:left="87" w:right="81"/>
              <w:jc w:val="center"/>
            </w:pPr>
            <w:r>
              <w:t>A.1.2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22"/>
              <w:ind w:left="326" w:right="325"/>
              <w:jc w:val="center"/>
            </w:pPr>
            <w:r>
              <w:t>1.1</w:t>
            </w:r>
          </w:p>
          <w:p w:rsidR="003D2F69" w:rsidRDefault="00017578">
            <w:pPr>
              <w:pStyle w:val="TableParagraph"/>
              <w:spacing w:before="2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49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44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40"/>
              <w:ind w:right="226"/>
              <w:jc w:val="right"/>
            </w:pPr>
            <w:r>
              <w:t>BG.3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3"/>
              <w:ind w:left="28"/>
            </w:pPr>
            <w:r>
              <w:t>Çalışma yerinin ve ekipmanların düzenli tutulması konusundaki kuralları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40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40"/>
              <w:ind w:left="326" w:right="325"/>
              <w:jc w:val="center"/>
            </w:pPr>
            <w:r>
              <w:t>1.1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40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65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52"/>
              <w:ind w:right="226"/>
              <w:jc w:val="right"/>
            </w:pPr>
            <w:r>
              <w:t>BG.4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25"/>
              <w:ind w:left="28"/>
            </w:pPr>
            <w:r>
              <w:t>İş sağlığı ve güvenliği koruma ve müdahale araçlarını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52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25" w:line="252" w:lineRule="exact"/>
              <w:ind w:left="326" w:right="325"/>
              <w:jc w:val="center"/>
            </w:pPr>
            <w:r>
              <w:t>1.1</w:t>
            </w:r>
          </w:p>
          <w:p w:rsidR="003D2F69" w:rsidRDefault="00017578">
            <w:pPr>
              <w:pStyle w:val="TableParagraph"/>
              <w:spacing w:line="252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52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4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40"/>
              <w:ind w:right="226"/>
              <w:jc w:val="right"/>
            </w:pPr>
            <w:r>
              <w:t>BG.5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5"/>
              <w:ind w:left="28"/>
            </w:pPr>
            <w:r>
              <w:t>İş sağlığı ve güvenliği koruma ve müdahale araçlarının kullanım özelliklerini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40"/>
              <w:ind w:left="87" w:right="81"/>
              <w:jc w:val="center"/>
            </w:pPr>
            <w:r>
              <w:t>A.1.3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5" w:line="252" w:lineRule="exact"/>
              <w:ind w:left="326" w:right="325"/>
              <w:jc w:val="center"/>
            </w:pPr>
            <w:r>
              <w:t>1.1</w:t>
            </w:r>
          </w:p>
          <w:p w:rsidR="003D2F69" w:rsidRDefault="00017578">
            <w:pPr>
              <w:pStyle w:val="TableParagraph"/>
              <w:spacing w:line="252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40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4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79"/>
              <w:ind w:right="226"/>
              <w:jc w:val="right"/>
            </w:pPr>
            <w:r>
              <w:t>BG.6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4"/>
              <w:ind w:left="28"/>
            </w:pPr>
            <w:r>
              <w:t>Yapılan çalışmaya uygun uyarı işaret ve levhalarını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79"/>
              <w:ind w:left="87" w:right="81"/>
              <w:jc w:val="center"/>
            </w:pPr>
            <w:r>
              <w:t>A.1.4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79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79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7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54"/>
              <w:ind w:right="226"/>
              <w:jc w:val="right"/>
            </w:pPr>
            <w:r>
              <w:t>BG.7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54"/>
              <w:ind w:left="28"/>
            </w:pPr>
            <w:r>
              <w:t>Gerçekleştirdiği iş ile ilgili tehlike ve riskleri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54"/>
              <w:ind w:left="87" w:right="81"/>
              <w:jc w:val="center"/>
            </w:pPr>
            <w:r>
              <w:t>A.2.1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27"/>
              <w:ind w:left="326" w:right="325"/>
              <w:jc w:val="center"/>
            </w:pPr>
            <w:r>
              <w:t>1.1</w:t>
            </w:r>
          </w:p>
          <w:p w:rsidR="003D2F69" w:rsidRDefault="00017578">
            <w:pPr>
              <w:pStyle w:val="TableParagraph"/>
              <w:spacing w:before="1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54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10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23"/>
              <w:ind w:right="226"/>
              <w:jc w:val="right"/>
            </w:pPr>
            <w:r>
              <w:t>BG.8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tabs>
                <w:tab w:val="left" w:pos="642"/>
                <w:tab w:val="left" w:pos="1956"/>
                <w:tab w:val="left" w:pos="3328"/>
                <w:tab w:val="left" w:pos="4198"/>
              </w:tabs>
              <w:spacing w:before="2" w:line="252" w:lineRule="exact"/>
              <w:ind w:left="28" w:right="21"/>
            </w:pPr>
            <w:r>
              <w:t>Risk</w:t>
            </w:r>
            <w:r>
              <w:tab/>
              <w:t>faktörlerinin</w:t>
            </w:r>
            <w:r>
              <w:tab/>
              <w:t>azaltılmasına</w:t>
            </w:r>
            <w:r>
              <w:tab/>
              <w:t>yönelik</w:t>
            </w:r>
            <w:r>
              <w:tab/>
            </w:r>
            <w:r>
              <w:rPr>
                <w:spacing w:val="-3"/>
              </w:rPr>
              <w:t xml:space="preserve">alınacak </w:t>
            </w:r>
            <w:r>
              <w:t>önlemleri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23"/>
              <w:ind w:left="87" w:right="81"/>
              <w:jc w:val="center"/>
            </w:pPr>
            <w:r>
              <w:t>A.2.2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line="251" w:lineRule="exact"/>
              <w:ind w:left="326" w:right="325"/>
              <w:jc w:val="center"/>
            </w:pPr>
            <w:r>
              <w:t>1.1</w:t>
            </w:r>
          </w:p>
          <w:p w:rsidR="003D2F69" w:rsidRDefault="00017578">
            <w:pPr>
              <w:pStyle w:val="TableParagraph"/>
              <w:spacing w:line="240" w:lineRule="exact"/>
              <w:ind w:left="326" w:right="325"/>
              <w:jc w:val="center"/>
            </w:pPr>
            <w:r>
              <w:t>1.2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23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438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87"/>
              <w:ind w:right="226"/>
              <w:jc w:val="right"/>
            </w:pPr>
            <w:r>
              <w:t>BG.9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87"/>
              <w:ind w:left="28"/>
            </w:pPr>
            <w:r>
              <w:t>Tehlike oluşturabilecek durumları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87"/>
              <w:ind w:left="87" w:right="81"/>
              <w:jc w:val="center"/>
            </w:pPr>
            <w:r>
              <w:t>A.3.1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87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87"/>
              <w:ind w:left="636" w:right="628"/>
              <w:jc w:val="center"/>
            </w:pPr>
            <w:r>
              <w:t>T1</w:t>
            </w:r>
          </w:p>
        </w:tc>
      </w:tr>
    </w:tbl>
    <w:p w:rsidR="003D2F69" w:rsidRDefault="003D2F69">
      <w:pPr>
        <w:jc w:val="center"/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708"/>
        <w:gridCol w:w="1561"/>
        <w:gridCol w:w="1560"/>
      </w:tblGrid>
      <w:tr w:rsidR="003D2F69">
        <w:trPr>
          <w:trHeight w:val="1010"/>
        </w:trPr>
        <w:tc>
          <w:tcPr>
            <w:tcW w:w="737" w:type="dxa"/>
            <w:shd w:val="clear" w:color="auto" w:fill="B8CCE3"/>
          </w:tcPr>
          <w:p w:rsidR="003D2F69" w:rsidRDefault="003D2F6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06" w:right="96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3D2F69" w:rsidRDefault="003D2F6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895" w:right="1887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708" w:type="dxa"/>
            <w:shd w:val="clear" w:color="auto" w:fill="B8CCE3"/>
          </w:tcPr>
          <w:p w:rsidR="003D2F69" w:rsidRDefault="00017578">
            <w:pPr>
              <w:pStyle w:val="TableParagraph"/>
              <w:spacing w:before="125" w:line="252" w:lineRule="exact"/>
              <w:ind w:left="107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ind w:left="40" w:right="14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561" w:type="dxa"/>
            <w:shd w:val="clear" w:color="auto" w:fill="B8CCE3"/>
          </w:tcPr>
          <w:p w:rsidR="003D2F69" w:rsidRDefault="00017578">
            <w:pPr>
              <w:pStyle w:val="TableParagraph"/>
              <w:spacing w:before="125"/>
              <w:ind w:left="328" w:right="325"/>
              <w:jc w:val="center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3D2F69" w:rsidRDefault="00017578">
            <w:pPr>
              <w:pStyle w:val="TableParagraph"/>
              <w:spacing w:before="1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560" w:type="dxa"/>
            <w:shd w:val="clear" w:color="auto" w:fill="B8CCE3"/>
          </w:tcPr>
          <w:p w:rsidR="003D2F69" w:rsidRDefault="003D2F6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spacing w:before="1"/>
              <w:ind w:left="515" w:right="50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BG.10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Anında giderilemeyecek türden tehlikeli durumlarla iletişime geçilmesi gereken ilgili kurumları eşleştirir.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81"/>
              <w:ind w:left="87" w:right="81"/>
              <w:jc w:val="center"/>
            </w:pPr>
            <w:r>
              <w:t>A.3.2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tabs>
                <w:tab w:val="left" w:pos="963"/>
                <w:tab w:val="left" w:pos="1431"/>
                <w:tab w:val="left" w:pos="2338"/>
                <w:tab w:val="left" w:pos="3172"/>
                <w:tab w:val="left" w:pos="3801"/>
                <w:tab w:val="left" w:pos="4379"/>
              </w:tabs>
              <w:spacing w:before="53"/>
              <w:ind w:left="28"/>
            </w:pPr>
            <w:r>
              <w:t>Makine</w:t>
            </w:r>
            <w:r>
              <w:tab/>
              <w:t>ve</w:t>
            </w:r>
            <w:r>
              <w:tab/>
              <w:t>yapılan</w:t>
            </w:r>
            <w:r>
              <w:tab/>
              <w:t>işleme</w:t>
            </w:r>
            <w:r>
              <w:tab/>
              <w:t>özel</w:t>
            </w:r>
            <w:r>
              <w:tab/>
              <w:t>acil</w:t>
            </w:r>
            <w:r>
              <w:tab/>
            </w:r>
            <w:r>
              <w:rPr>
                <w:spacing w:val="-6"/>
              </w:rPr>
              <w:t xml:space="preserve">durum </w:t>
            </w:r>
            <w:r>
              <w:t>prosedürlerini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81"/>
              <w:ind w:left="87" w:right="81"/>
              <w:jc w:val="center"/>
            </w:pPr>
            <w:r>
              <w:t>A.3.3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457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97"/>
              <w:ind w:left="9" w:right="96"/>
              <w:jc w:val="center"/>
            </w:pPr>
            <w:r>
              <w:t>BG.12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97"/>
              <w:ind w:left="28"/>
            </w:pPr>
            <w:r>
              <w:t>Acil durumlarda çıkış veya kaçış prosedürlerini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97"/>
              <w:ind w:left="87" w:right="81"/>
              <w:jc w:val="center"/>
            </w:pPr>
            <w:r>
              <w:t>A.4.1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97"/>
              <w:ind w:left="326" w:right="325"/>
              <w:jc w:val="center"/>
            </w:pPr>
            <w:r>
              <w:t>1.3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97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BG.13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Gerçekleştirilen işlemler ile ilgili çevresel etkileri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53"/>
              <w:ind w:left="112"/>
            </w:pPr>
            <w:r>
              <w:t>B.1.1</w:t>
            </w:r>
          </w:p>
          <w:p w:rsidR="003D2F69" w:rsidRDefault="00017578">
            <w:pPr>
              <w:pStyle w:val="TableParagraph"/>
              <w:spacing w:before="2"/>
              <w:ind w:left="112"/>
            </w:pPr>
            <w:r>
              <w:t>B.1.2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472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04"/>
              <w:ind w:left="9" w:right="96"/>
              <w:jc w:val="center"/>
            </w:pPr>
            <w:r>
              <w:t>BG.14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04"/>
              <w:ind w:left="28"/>
            </w:pPr>
            <w:r>
              <w:t>Dönüştürülebilen malzemeleri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04"/>
              <w:ind w:left="85" w:right="81"/>
              <w:jc w:val="center"/>
            </w:pPr>
            <w:r>
              <w:t>B.2.1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04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04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6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52"/>
              <w:ind w:left="9" w:right="96"/>
              <w:jc w:val="center"/>
            </w:pPr>
            <w:r>
              <w:t>BG.15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25"/>
              <w:ind w:left="28"/>
            </w:pPr>
            <w:r>
              <w:t>Dönüştürülebilen malzemelerin ayırım ve sınıflamasını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52"/>
              <w:ind w:left="85" w:right="81"/>
              <w:jc w:val="center"/>
            </w:pPr>
            <w:r>
              <w:t>B.2.1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52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52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4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40"/>
              <w:ind w:left="9" w:right="96"/>
              <w:jc w:val="center"/>
            </w:pPr>
            <w:r>
              <w:t>BG.16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40"/>
              <w:ind w:left="28"/>
            </w:pPr>
            <w:r>
              <w:t>Tehlikeli ve zararlı atıkları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40"/>
              <w:ind w:left="85" w:right="81"/>
              <w:jc w:val="center"/>
            </w:pPr>
            <w:r>
              <w:t>B.2.2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40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40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78"/>
              <w:ind w:left="9" w:right="96"/>
              <w:jc w:val="center"/>
            </w:pPr>
            <w:r>
              <w:t>BG.17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Tehlikeli ve zararlı atıkların, diğer malzemelerden ayrıştırılması esaslarını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78"/>
              <w:ind w:left="85" w:right="81"/>
              <w:jc w:val="center"/>
            </w:pPr>
            <w:r>
              <w:t>B.2.2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78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BG.18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Yanıcı ve parlayıcı malzemelerin güvenli depolama gerekliliklerini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81"/>
              <w:ind w:left="87" w:right="81"/>
              <w:jc w:val="center"/>
            </w:pPr>
            <w:r>
              <w:t>A.1.5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BG.19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Dökülme ve sızıntılara karşı kullanılacak uygun donanım, malzeme ve ekipmanı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81"/>
              <w:ind w:left="85" w:right="81"/>
              <w:jc w:val="center"/>
            </w:pPr>
            <w:r>
              <w:t>B.2.4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6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81"/>
              <w:ind w:left="9" w:right="96"/>
              <w:jc w:val="center"/>
            </w:pPr>
            <w:r>
              <w:t>BG.20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İşletme kaynaklarını tasarruflu ve verimli bir şekilde kullanımı esaslarını listeler.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81"/>
              <w:ind w:left="85" w:right="81"/>
              <w:jc w:val="center"/>
            </w:pPr>
            <w:r>
              <w:t>B.3.1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81"/>
              <w:ind w:left="326" w:right="325"/>
              <w:jc w:val="center"/>
            </w:pPr>
            <w:r>
              <w:t>1.4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8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1"/>
        </w:trPr>
        <w:tc>
          <w:tcPr>
            <w:tcW w:w="737" w:type="dxa"/>
            <w:tcBorders>
              <w:bottom w:val="single" w:sz="6" w:space="0" w:color="000000"/>
            </w:tcBorders>
          </w:tcPr>
          <w:p w:rsidR="003D2F69" w:rsidRDefault="00017578">
            <w:pPr>
              <w:pStyle w:val="TableParagraph"/>
              <w:spacing w:before="178"/>
              <w:ind w:left="9" w:right="96"/>
              <w:jc w:val="center"/>
            </w:pPr>
            <w:r>
              <w:t>BG.21</w:t>
            </w:r>
          </w:p>
        </w:tc>
        <w:tc>
          <w:tcPr>
            <w:tcW w:w="4964" w:type="dxa"/>
            <w:tcBorders>
              <w:bottom w:val="single" w:sz="6" w:space="0" w:color="000000"/>
            </w:tcBorders>
          </w:tcPr>
          <w:p w:rsidR="003D2F69" w:rsidRDefault="00017578">
            <w:pPr>
              <w:pStyle w:val="TableParagraph"/>
              <w:spacing w:before="51"/>
              <w:ind w:left="28" w:right="1"/>
            </w:pPr>
            <w:r>
              <w:t>Kullandığı donanıma ilişkin koruyucu ve önleyici bakım işlemlerini sıralar.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3D2F69" w:rsidRDefault="00017578">
            <w:pPr>
              <w:pStyle w:val="TableParagraph"/>
              <w:spacing w:before="178"/>
              <w:ind w:left="85" w:right="81"/>
              <w:jc w:val="center"/>
            </w:pPr>
            <w:r>
              <w:t>C.1.3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3D2F69" w:rsidRDefault="00017578">
            <w:pPr>
              <w:pStyle w:val="TableParagraph"/>
              <w:spacing w:before="178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D2F69" w:rsidRDefault="00017578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590"/>
        </w:trPr>
        <w:tc>
          <w:tcPr>
            <w:tcW w:w="737" w:type="dxa"/>
            <w:tcBorders>
              <w:top w:val="single" w:sz="6" w:space="0" w:color="000000"/>
            </w:tcBorders>
          </w:tcPr>
          <w:p w:rsidR="003D2F69" w:rsidRDefault="00017578">
            <w:pPr>
              <w:pStyle w:val="TableParagraph"/>
              <w:spacing w:before="161"/>
              <w:ind w:left="9" w:right="96"/>
              <w:jc w:val="center"/>
            </w:pPr>
            <w:r>
              <w:t>BG.22</w:t>
            </w:r>
          </w:p>
        </w:tc>
        <w:tc>
          <w:tcPr>
            <w:tcW w:w="4964" w:type="dxa"/>
            <w:tcBorders>
              <w:top w:val="single" w:sz="6" w:space="0" w:color="000000"/>
            </w:tcBorders>
          </w:tcPr>
          <w:p w:rsidR="003D2F69" w:rsidRDefault="00017578">
            <w:pPr>
              <w:pStyle w:val="TableParagraph"/>
              <w:spacing w:before="34"/>
              <w:ind w:left="28"/>
            </w:pPr>
            <w:r>
              <w:t>Talimatlarda yer alan kalite sistemi gerekliliklerini listeler.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3D2F69" w:rsidRDefault="00017578">
            <w:pPr>
              <w:pStyle w:val="TableParagraph"/>
              <w:spacing w:before="161"/>
              <w:ind w:left="85" w:right="81"/>
              <w:jc w:val="center"/>
            </w:pPr>
            <w:r>
              <w:t>C.1.1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3D2F69" w:rsidRDefault="00017578">
            <w:pPr>
              <w:pStyle w:val="TableParagraph"/>
              <w:spacing w:before="161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D2F69" w:rsidRDefault="00017578">
            <w:pPr>
              <w:pStyle w:val="TableParagraph"/>
              <w:spacing w:before="16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405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70"/>
              <w:ind w:left="9" w:right="96"/>
              <w:jc w:val="center"/>
            </w:pPr>
            <w:r>
              <w:t>BG.23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70"/>
              <w:ind w:left="28"/>
            </w:pPr>
            <w:r>
              <w:t>Uygulamada izin verilen tolerans ve sapmaları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70"/>
              <w:ind w:left="85" w:right="81"/>
              <w:jc w:val="center"/>
            </w:pPr>
            <w:r>
              <w:t>C.1.2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70"/>
              <w:ind w:left="326" w:right="325"/>
              <w:jc w:val="center"/>
            </w:pPr>
            <w:r>
              <w:t>2.1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70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746"/>
        </w:trPr>
        <w:tc>
          <w:tcPr>
            <w:tcW w:w="737" w:type="dxa"/>
          </w:tcPr>
          <w:p w:rsidR="003D2F69" w:rsidRDefault="003D2F6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2F69" w:rsidRDefault="00017578">
            <w:pPr>
              <w:pStyle w:val="TableParagraph"/>
              <w:spacing w:before="1"/>
              <w:ind w:left="9" w:right="96"/>
              <w:jc w:val="center"/>
            </w:pPr>
            <w:r>
              <w:t>BG.24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113"/>
              <w:ind w:left="28"/>
            </w:pPr>
            <w:r>
              <w:t>Operasyon bazında çalışmaların kalite standartlarını tanımlar.</w:t>
            </w:r>
          </w:p>
        </w:tc>
        <w:tc>
          <w:tcPr>
            <w:tcW w:w="708" w:type="dxa"/>
          </w:tcPr>
          <w:p w:rsidR="003D2F69" w:rsidRDefault="003D2F6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2F69" w:rsidRDefault="00017578">
            <w:pPr>
              <w:pStyle w:val="TableParagraph"/>
              <w:spacing w:before="1"/>
              <w:ind w:left="85" w:right="81"/>
              <w:jc w:val="center"/>
            </w:pPr>
            <w:r>
              <w:t>C.3.1</w:t>
            </w:r>
          </w:p>
        </w:tc>
        <w:tc>
          <w:tcPr>
            <w:tcW w:w="1561" w:type="dxa"/>
          </w:tcPr>
          <w:p w:rsidR="003D2F69" w:rsidRDefault="003D2F69">
            <w:pPr>
              <w:pStyle w:val="TableParagraph"/>
              <w:spacing w:before="3"/>
              <w:rPr>
                <w:b/>
                <w:sz w:val="20"/>
              </w:rPr>
            </w:pPr>
          </w:p>
          <w:p w:rsidR="003D2F69" w:rsidRDefault="00017578">
            <w:pPr>
              <w:pStyle w:val="TableParagraph"/>
              <w:ind w:left="326" w:right="32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3D2F69" w:rsidRDefault="003D2F6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3D2F69" w:rsidRDefault="00017578">
            <w:pPr>
              <w:pStyle w:val="TableParagraph"/>
              <w:spacing w:before="1"/>
              <w:ind w:left="636" w:right="628"/>
              <w:jc w:val="center"/>
            </w:pPr>
            <w:r>
              <w:t>T1</w:t>
            </w:r>
          </w:p>
        </w:tc>
      </w:tr>
      <w:tr w:rsidR="003D2F69">
        <w:trPr>
          <w:trHeight w:val="623"/>
        </w:trPr>
        <w:tc>
          <w:tcPr>
            <w:tcW w:w="737" w:type="dxa"/>
          </w:tcPr>
          <w:p w:rsidR="003D2F69" w:rsidRDefault="00017578">
            <w:pPr>
              <w:pStyle w:val="TableParagraph"/>
              <w:spacing w:before="178"/>
              <w:ind w:left="9" w:right="96"/>
              <w:jc w:val="center"/>
            </w:pPr>
            <w:r>
              <w:t>BG.25</w:t>
            </w:r>
          </w:p>
        </w:tc>
        <w:tc>
          <w:tcPr>
            <w:tcW w:w="4964" w:type="dxa"/>
          </w:tcPr>
          <w:p w:rsidR="003D2F69" w:rsidRDefault="00017578">
            <w:pPr>
              <w:pStyle w:val="TableParagraph"/>
              <w:spacing w:before="53"/>
              <w:ind w:left="28"/>
            </w:pPr>
            <w:r>
              <w:t>Çalışma sırasında ortaya çıkabilecek hata ve arızaları sıralar.</w:t>
            </w:r>
          </w:p>
        </w:tc>
        <w:tc>
          <w:tcPr>
            <w:tcW w:w="708" w:type="dxa"/>
          </w:tcPr>
          <w:p w:rsidR="003D2F69" w:rsidRDefault="00017578">
            <w:pPr>
              <w:pStyle w:val="TableParagraph"/>
              <w:spacing w:before="178"/>
              <w:ind w:left="85" w:right="81"/>
              <w:jc w:val="center"/>
            </w:pPr>
            <w:r>
              <w:t>C.4.1</w:t>
            </w:r>
          </w:p>
        </w:tc>
        <w:tc>
          <w:tcPr>
            <w:tcW w:w="1561" w:type="dxa"/>
          </w:tcPr>
          <w:p w:rsidR="003D2F69" w:rsidRDefault="00017578">
            <w:pPr>
              <w:pStyle w:val="TableParagraph"/>
              <w:spacing w:before="178"/>
              <w:ind w:left="326" w:right="325"/>
              <w:jc w:val="center"/>
            </w:pPr>
            <w:r>
              <w:t>2.2</w:t>
            </w:r>
          </w:p>
        </w:tc>
        <w:tc>
          <w:tcPr>
            <w:tcW w:w="1560" w:type="dxa"/>
          </w:tcPr>
          <w:p w:rsidR="003D2F69" w:rsidRDefault="00017578">
            <w:pPr>
              <w:pStyle w:val="TableParagraph"/>
              <w:spacing w:before="178"/>
              <w:ind w:left="636" w:right="628"/>
              <w:jc w:val="center"/>
            </w:pPr>
            <w:r>
              <w:t>T1</w:t>
            </w:r>
          </w:p>
        </w:tc>
      </w:tr>
    </w:tbl>
    <w:p w:rsidR="003D2F69" w:rsidRDefault="003D2F69">
      <w:pPr>
        <w:jc w:val="center"/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spacing w:before="84"/>
        <w:ind w:left="1677" w:right="1331"/>
        <w:jc w:val="center"/>
        <w:rPr>
          <w:b/>
          <w:sz w:val="24"/>
        </w:rPr>
      </w:pPr>
      <w:r>
        <w:rPr>
          <w:b/>
          <w:sz w:val="24"/>
        </w:rPr>
        <w:lastRenderedPageBreak/>
        <w:t>11UY0007-3/B1 MONTAJ HAZIRLIK İŞLEMLERİ YETERLİLİK BİRİMİ</w:t>
      </w:r>
    </w:p>
    <w:p w:rsidR="003D2F69" w:rsidRDefault="003D2F6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260"/>
        <w:gridCol w:w="6516"/>
      </w:tblGrid>
      <w:tr w:rsidR="003D2F69">
        <w:trPr>
          <w:trHeight w:val="398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Montaj Hazırlık İşlemleri</w:t>
            </w:r>
          </w:p>
        </w:tc>
      </w:tr>
      <w:tr w:rsidR="003D2F69">
        <w:trPr>
          <w:trHeight w:val="398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11UY0007-3/B1</w:t>
            </w:r>
          </w:p>
        </w:tc>
      </w:tr>
      <w:tr w:rsidR="003D2F69">
        <w:trPr>
          <w:trHeight w:val="395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2F69">
        <w:trPr>
          <w:trHeight w:val="397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65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22/03/2011</w:t>
            </w:r>
          </w:p>
        </w:tc>
      </w:tr>
      <w:tr w:rsidR="003D2F69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3D2F69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516" w:type="dxa"/>
          </w:tcPr>
          <w:p w:rsidR="003D2F69" w:rsidRDefault="00017578">
            <w:pPr>
              <w:pStyle w:val="TableParagraph"/>
              <w:spacing w:before="51"/>
              <w:ind w:left="87"/>
              <w:rPr>
                <w:sz w:val="24"/>
              </w:rPr>
            </w:pPr>
            <w:r>
              <w:rPr>
                <w:sz w:val="24"/>
              </w:rPr>
              <w:t>28/02/2018</w:t>
            </w:r>
          </w:p>
        </w:tc>
      </w:tr>
      <w:tr w:rsidR="003D2F69">
        <w:trPr>
          <w:trHeight w:val="395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D2F69">
        <w:trPr>
          <w:trHeight w:val="398"/>
        </w:trPr>
        <w:tc>
          <w:tcPr>
            <w:tcW w:w="10346" w:type="dxa"/>
            <w:gridSpan w:val="3"/>
          </w:tcPr>
          <w:p w:rsidR="003D2F69" w:rsidRDefault="0001757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09UMS0013-3 Otomotiv Montajcısı (Seviye 3)</w:t>
            </w:r>
          </w:p>
        </w:tc>
      </w:tr>
      <w:tr w:rsidR="003D2F69">
        <w:trPr>
          <w:trHeight w:val="396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117" w:line="259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D2F69">
        <w:trPr>
          <w:trHeight w:val="6000"/>
        </w:trPr>
        <w:tc>
          <w:tcPr>
            <w:tcW w:w="10346" w:type="dxa"/>
            <w:gridSpan w:val="3"/>
          </w:tcPr>
          <w:p w:rsidR="003D2F69" w:rsidRDefault="00017578">
            <w:pPr>
              <w:pStyle w:val="TableParagraph"/>
              <w:ind w:left="84" w:right="5405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Çalışma ortamını düzenler.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D2F69" w:rsidRDefault="00017578">
            <w:pPr>
              <w:pStyle w:val="TableParagraph"/>
              <w:ind w:left="84" w:right="3761"/>
              <w:rPr>
                <w:sz w:val="24"/>
              </w:rPr>
            </w:pPr>
            <w:r>
              <w:rPr>
                <w:sz w:val="24"/>
              </w:rPr>
              <w:t>1.1: Çalışma donanımının çalışabilirlik durumlarını kontrol eder. 1.2: Gerekli makina, donanım ve malzemeyi çalışmaya hazırlar. 1.3: İş bitiminde donanım ve iş alanı temizliğini yapar.</w:t>
            </w:r>
          </w:p>
          <w:p w:rsidR="003D2F69" w:rsidRDefault="00017578">
            <w:pPr>
              <w:pStyle w:val="TableParagraph"/>
              <w:spacing w:before="116"/>
              <w:ind w:left="84" w:right="487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</w:t>
            </w:r>
            <w:r>
              <w:rPr>
                <w:b/>
                <w:sz w:val="24"/>
                <w:u w:val="thick"/>
              </w:rPr>
              <w:t>me Çıktısı 2: Monte edilecek parçayı hazırlar.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D2F69" w:rsidRDefault="00017578">
            <w:pPr>
              <w:pStyle w:val="TableParagraph"/>
              <w:ind w:left="84" w:right="4040"/>
              <w:rPr>
                <w:sz w:val="24"/>
              </w:rPr>
            </w:pPr>
            <w:r>
              <w:rPr>
                <w:sz w:val="24"/>
              </w:rPr>
              <w:t>2.1: Uygun parçayı ve gerekli aletlerin varlığını kontrol eder. 2.2: Parça üzerinde gerekli ayarları yapar.</w:t>
            </w:r>
          </w:p>
          <w:p w:rsidR="003D2F69" w:rsidRDefault="000175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2.3: Monte edilecek parçayı taşır.</w:t>
            </w:r>
          </w:p>
          <w:p w:rsidR="003D2F69" w:rsidRDefault="00017578">
            <w:pPr>
              <w:pStyle w:val="TableParagraph"/>
              <w:spacing w:before="120"/>
              <w:ind w:left="84" w:right="71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İşlem sırası gelen araç üzerinde yapılması gereken hazırlıkları tamamlar.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D2F69" w:rsidRDefault="00017578">
            <w:pPr>
              <w:pStyle w:val="TableParagraph"/>
              <w:numPr>
                <w:ilvl w:val="1"/>
                <w:numId w:val="8"/>
              </w:numPr>
              <w:tabs>
                <w:tab w:val="left" w:pos="386"/>
              </w:tabs>
              <w:spacing w:line="272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Hazırlık işlemlerini tespit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3D2F69" w:rsidRDefault="00017578">
            <w:pPr>
              <w:pStyle w:val="TableParagraph"/>
              <w:numPr>
                <w:ilvl w:val="1"/>
                <w:numId w:val="8"/>
              </w:numPr>
              <w:tabs>
                <w:tab w:val="left" w:pos="386"/>
              </w:tabs>
              <w:ind w:left="84" w:right="5227" w:firstLine="0"/>
              <w:rPr>
                <w:sz w:val="24"/>
              </w:rPr>
            </w:pPr>
            <w:r>
              <w:rPr>
                <w:sz w:val="24"/>
              </w:rPr>
              <w:t xml:space="preserve">: Önceden montajı yapılan parçaları kontrol </w:t>
            </w:r>
            <w:r>
              <w:rPr>
                <w:spacing w:val="-3"/>
                <w:sz w:val="24"/>
              </w:rPr>
              <w:t xml:space="preserve">eder. </w:t>
            </w:r>
            <w:r>
              <w:rPr>
                <w:sz w:val="24"/>
              </w:rPr>
              <w:t>3.3: Koruma işlemlerini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gerçekleştirir.</w:t>
            </w:r>
          </w:p>
          <w:p w:rsidR="003D2F69" w:rsidRDefault="00017578">
            <w:pPr>
              <w:pStyle w:val="TableParagraph"/>
              <w:spacing w:before="125"/>
              <w:ind w:left="84" w:right="371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4: İSG, çevre ve kalite gerekliliklerini uygular.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3D2F69" w:rsidRDefault="00017578">
            <w:pPr>
              <w:pStyle w:val="TableParagraph"/>
              <w:numPr>
                <w:ilvl w:val="1"/>
                <w:numId w:val="7"/>
              </w:numPr>
              <w:tabs>
                <w:tab w:val="left" w:pos="386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D2F69" w:rsidRDefault="00017578">
            <w:pPr>
              <w:pStyle w:val="TableParagraph"/>
              <w:numPr>
                <w:ilvl w:val="1"/>
                <w:numId w:val="7"/>
              </w:numPr>
              <w:tabs>
                <w:tab w:val="left" w:pos="386"/>
              </w:tabs>
              <w:ind w:left="84" w:right="4190" w:firstLine="0"/>
              <w:rPr>
                <w:sz w:val="24"/>
              </w:rPr>
            </w:pPr>
            <w:r>
              <w:rPr>
                <w:sz w:val="24"/>
              </w:rPr>
              <w:t>: Gerçekleştirdiği işlerde çevre koruma önlemlerini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uygular. 4.3: Gerçekleştirdiği işlerde kalite gerekliliklerini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uygul</w:t>
            </w:r>
            <w:r>
              <w:rPr>
                <w:sz w:val="24"/>
              </w:rPr>
              <w:t>ar.</w:t>
            </w:r>
          </w:p>
        </w:tc>
      </w:tr>
      <w:tr w:rsidR="003D2F69">
        <w:trPr>
          <w:trHeight w:val="397"/>
        </w:trPr>
        <w:tc>
          <w:tcPr>
            <w:tcW w:w="570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D2F69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D2F69">
        <w:trPr>
          <w:trHeight w:val="1658"/>
        </w:trPr>
        <w:tc>
          <w:tcPr>
            <w:tcW w:w="10346" w:type="dxa"/>
            <w:gridSpan w:val="3"/>
          </w:tcPr>
          <w:p w:rsidR="003D2F69" w:rsidRDefault="00017578">
            <w:pPr>
              <w:pStyle w:val="TableParagraph"/>
              <w:ind w:left="84"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B1 birimine yönelik teorik sınav Ek B1-2’de yer alan “Bilgiler” kontrol listesine göre gerçekleştirilir. Teorik sınavda adaylara en az 15 soruluk 4 seçenekli çoktan seçmeli ve her biri eşit puan değerinde yazılı sınav uygulanmalıdır. </w:t>
            </w:r>
            <w:r>
              <w:rPr>
                <w:sz w:val="24"/>
              </w:rPr>
              <w:t>Çoktan seçmeli sorularla düzenlenmiş sınavda yanlış cevaplandırılan sorulardan herhangi bir puan indirimi yapılmaz. Sınavda adaylara her soru için 1,5 dakika zaman verilir. Yazılı sınavda soruların en az % 60’ına doğru yanıt veren aday başarılı sayılır. Sı</w:t>
            </w:r>
            <w:r>
              <w:rPr>
                <w:sz w:val="24"/>
              </w:rPr>
              <w:t>nav</w:t>
            </w:r>
          </w:p>
          <w:p w:rsidR="003D2F69" w:rsidRDefault="00017578">
            <w:pPr>
              <w:pStyle w:val="TableParagraph"/>
              <w:spacing w:line="264" w:lineRule="exact"/>
              <w:ind w:left="84"/>
              <w:jc w:val="both"/>
              <w:rPr>
                <w:sz w:val="24"/>
              </w:rPr>
            </w:pPr>
            <w:r>
              <w:rPr>
                <w:sz w:val="24"/>
              </w:rPr>
              <w:t>soruları, bu birimde teorik sınav ile ölçülmesi öngörülen tüm bilgi ifadelerini (Ek B1-2) ölçmelidir.</w:t>
            </w:r>
          </w:p>
        </w:tc>
      </w:tr>
      <w:tr w:rsidR="003D2F69">
        <w:trPr>
          <w:trHeight w:val="395"/>
        </w:trPr>
        <w:tc>
          <w:tcPr>
            <w:tcW w:w="10346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D2F69">
        <w:trPr>
          <w:trHeight w:val="827"/>
        </w:trPr>
        <w:tc>
          <w:tcPr>
            <w:tcW w:w="10346" w:type="dxa"/>
            <w:gridSpan w:val="3"/>
          </w:tcPr>
          <w:p w:rsidR="003D2F69" w:rsidRDefault="00017578">
            <w:pPr>
              <w:pStyle w:val="TableParagraph"/>
              <w:ind w:left="84" w:right="42"/>
              <w:rPr>
                <w:sz w:val="24"/>
              </w:rPr>
            </w:pPr>
            <w:r>
              <w:rPr>
                <w:sz w:val="24"/>
              </w:rPr>
              <w:t>(P1) B1 birimine yönelik performansa dayalı sınav Ek B1-2’de yer alan “Beceriler ve Yetkinlikler” kontrol listesine göre gerçekleştirilir. Beceri ve yetkinlikler kontrol listesinde aday tarafından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başarılması</w:t>
            </w:r>
          </w:p>
          <w:p w:rsidR="003D2F69" w:rsidRDefault="00017578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zorunlu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adımlar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belirlenir.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Adayın,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perf</w:t>
            </w:r>
            <w:r>
              <w:rPr>
                <w:sz w:val="24"/>
              </w:rPr>
              <w:t>ormans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sınavından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sağlaması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kritik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adımların</w:t>
            </w:r>
          </w:p>
        </w:tc>
      </w:tr>
    </w:tbl>
    <w:p w:rsidR="003D2F69" w:rsidRDefault="003D2F69">
      <w:pPr>
        <w:spacing w:line="264" w:lineRule="exact"/>
        <w:rPr>
          <w:sz w:val="24"/>
        </w:rPr>
        <w:sectPr w:rsidR="003D2F69">
          <w:headerReference w:type="default" r:id="rId14"/>
          <w:footerReference w:type="default" r:id="rId15"/>
          <w:pgSz w:w="11910" w:h="16840"/>
          <w:pgMar w:top="1040" w:right="300" w:bottom="800" w:left="660" w:header="569" w:footer="602" w:gutter="0"/>
          <w:pgNumType w:start="8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387"/>
      </w:tblGrid>
      <w:tr w:rsidR="003D2F69">
        <w:trPr>
          <w:trHeight w:val="1382"/>
        </w:trPr>
        <w:tc>
          <w:tcPr>
            <w:tcW w:w="10349" w:type="dxa"/>
            <w:gridSpan w:val="3"/>
          </w:tcPr>
          <w:p w:rsidR="003D2F69" w:rsidRDefault="00017578">
            <w:pPr>
              <w:pStyle w:val="TableParagraph"/>
              <w:ind w:left="84" w:right="74"/>
              <w:jc w:val="both"/>
              <w:rPr>
                <w:sz w:val="24"/>
              </w:rPr>
            </w:pPr>
            <w:r>
              <w:rPr>
                <w:sz w:val="24"/>
              </w:rPr>
              <w:t>tamamından başarılı performans göstermek koşuluyla sınavın genelinden asgari % 80 başarı göstermesi gerekir. Performansa dayalı sınavın süresi gerçek uygulama şartlarındaki süreye karşılık gelmelidir. Performansa dayalı sınav gerçek veya gerçeğine uygun ol</w:t>
            </w:r>
            <w:r>
              <w:rPr>
                <w:sz w:val="24"/>
              </w:rPr>
              <w:t>arak düzenlenmiş çalışma ortamında gerçekleştirilir. Beceri ve yetkinlik ifadelerinin (Ek B1-2) tamamı performansa dayalı sınav ile</w:t>
            </w:r>
          </w:p>
          <w:p w:rsidR="003D2F69" w:rsidRDefault="00017578">
            <w:pPr>
              <w:pStyle w:val="TableParagraph"/>
              <w:spacing w:line="264" w:lineRule="exact"/>
              <w:ind w:left="84"/>
              <w:rPr>
                <w:sz w:val="24"/>
              </w:rPr>
            </w:pPr>
            <w:r>
              <w:rPr>
                <w:sz w:val="24"/>
              </w:rPr>
              <w:t>ölçülmelidir.</w:t>
            </w:r>
          </w:p>
        </w:tc>
      </w:tr>
      <w:tr w:rsidR="003D2F69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D2F69">
        <w:trPr>
          <w:trHeight w:val="1504"/>
        </w:trPr>
        <w:tc>
          <w:tcPr>
            <w:tcW w:w="10349" w:type="dxa"/>
            <w:gridSpan w:val="3"/>
          </w:tcPr>
          <w:p w:rsidR="003D2F69" w:rsidRDefault="00017578">
            <w:pPr>
              <w:pStyle w:val="TableParagraph"/>
              <w:spacing w:line="278" w:lineRule="auto"/>
              <w:ind w:left="84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</w:t>
            </w:r>
            <w:r>
              <w:rPr>
                <w:sz w:val="24"/>
              </w:rPr>
              <w:t>ın başarıldığı tarihten itibaren 1 yıldır. Birimin elde edilebilmesi için başarılan sınav tarihleri arasındaki süre farkı bir yılı geçemez.</w:t>
            </w:r>
          </w:p>
          <w:p w:rsidR="003D2F69" w:rsidRDefault="00017578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 tarihten itibaren 2 yıldır.</w:t>
            </w:r>
          </w:p>
          <w:p w:rsidR="003D2F69" w:rsidRDefault="00017578">
            <w:pPr>
              <w:pStyle w:val="TableParagraph"/>
              <w:spacing w:before="32" w:line="270" w:lineRule="atLeast"/>
              <w:ind w:left="84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 verilir.</w:t>
            </w:r>
          </w:p>
        </w:tc>
      </w:tr>
      <w:tr w:rsidR="003D2F69">
        <w:trPr>
          <w:trHeight w:val="827"/>
        </w:trPr>
        <w:tc>
          <w:tcPr>
            <w:tcW w:w="567" w:type="dxa"/>
            <w:shd w:val="clear" w:color="auto" w:fill="C5D9F0"/>
          </w:tcPr>
          <w:p w:rsidR="003D2F69" w:rsidRDefault="003D2F6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395" w:type="dxa"/>
            <w:shd w:val="clear" w:color="auto" w:fill="C5D9F0"/>
          </w:tcPr>
          <w:p w:rsidR="003D2F69" w:rsidRDefault="00017578">
            <w:pPr>
              <w:pStyle w:val="TableParagraph"/>
              <w:ind w:left="83" w:right="153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D2F69" w:rsidRDefault="00017578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387" w:type="dxa"/>
          </w:tcPr>
          <w:p w:rsidR="003D2F69" w:rsidRDefault="003D2F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3D2F69">
        <w:trPr>
          <w:trHeight w:val="828"/>
        </w:trPr>
        <w:tc>
          <w:tcPr>
            <w:tcW w:w="567" w:type="dxa"/>
            <w:shd w:val="clear" w:color="auto" w:fill="C5D9F0"/>
          </w:tcPr>
          <w:p w:rsidR="003D2F69" w:rsidRDefault="003D2F6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395" w:type="dxa"/>
            <w:shd w:val="clear" w:color="auto" w:fill="C5D9F0"/>
          </w:tcPr>
          <w:p w:rsidR="003D2F69" w:rsidRDefault="00017578">
            <w:pPr>
              <w:pStyle w:val="TableParagraph"/>
              <w:ind w:left="83" w:right="153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D2F69" w:rsidRDefault="00017578">
            <w:pPr>
              <w:pStyle w:val="TableParagraph"/>
              <w:spacing w:line="259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387" w:type="dxa"/>
          </w:tcPr>
          <w:p w:rsidR="003D2F69" w:rsidRDefault="003D2F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D2F69">
        <w:trPr>
          <w:trHeight w:val="554"/>
        </w:trPr>
        <w:tc>
          <w:tcPr>
            <w:tcW w:w="567" w:type="dxa"/>
            <w:shd w:val="clear" w:color="auto" w:fill="C5D9F0"/>
          </w:tcPr>
          <w:p w:rsidR="003D2F69" w:rsidRDefault="00017578">
            <w:pPr>
              <w:pStyle w:val="TableParagraph"/>
              <w:spacing w:before="135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395" w:type="dxa"/>
            <w:shd w:val="clear" w:color="auto" w:fill="C5D9F0"/>
          </w:tcPr>
          <w:p w:rsidR="003D2F69" w:rsidRDefault="00017578">
            <w:pPr>
              <w:pStyle w:val="TableParagraph"/>
              <w:spacing w:before="4" w:line="274" w:lineRule="exact"/>
              <w:ind w:left="83" w:right="53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387" w:type="dxa"/>
          </w:tcPr>
          <w:p w:rsidR="003D2F69" w:rsidRDefault="00017578">
            <w:pPr>
              <w:pStyle w:val="TableParagraph"/>
              <w:spacing w:line="269" w:lineRule="exact"/>
              <w:ind w:left="83"/>
              <w:rPr>
                <w:sz w:val="24"/>
              </w:rPr>
            </w:pPr>
            <w:r>
              <w:rPr>
                <w:sz w:val="24"/>
              </w:rPr>
              <w:t>İlk Onay: 22/03/2011-2011/22</w:t>
            </w:r>
          </w:p>
          <w:p w:rsidR="003D2F69" w:rsidRDefault="00017578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z w:val="24"/>
              </w:rPr>
              <w:t>03 No’lu Revizyon: 28/02/2018-2018/28</w:t>
            </w:r>
          </w:p>
        </w:tc>
      </w:tr>
    </w:tbl>
    <w:p w:rsidR="003D2F69" w:rsidRDefault="003D2F69">
      <w:pPr>
        <w:pStyle w:val="GvdeMetni"/>
        <w:spacing w:before="10"/>
        <w:rPr>
          <w:b/>
          <w:sz w:val="15"/>
        </w:rPr>
      </w:pPr>
    </w:p>
    <w:p w:rsidR="003D2F69" w:rsidRDefault="00017578">
      <w:pPr>
        <w:spacing w:before="92"/>
        <w:ind w:left="1677" w:right="1327"/>
        <w:jc w:val="center"/>
        <w:rPr>
          <w:b/>
        </w:rPr>
      </w:pPr>
      <w:r>
        <w:rPr>
          <w:b/>
        </w:rPr>
        <w:t>YETERLİLİK BİRİMİ EKLERİ</w:t>
      </w:r>
    </w:p>
    <w:p w:rsidR="003D2F69" w:rsidRDefault="003D2F69">
      <w:pPr>
        <w:pStyle w:val="GvdeMetni"/>
        <w:spacing w:before="4"/>
        <w:rPr>
          <w:b/>
          <w:sz w:val="20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EK B1-1: </w:t>
      </w:r>
      <w:r>
        <w:t>Yeterlilik Biriminin Kazandırılması için Tavsiye Edilen Eğitime İlişkin Bilgiler</w:t>
      </w:r>
    </w:p>
    <w:p w:rsidR="003D2F69" w:rsidRDefault="003D2F69">
      <w:pPr>
        <w:pStyle w:val="GvdeMetni"/>
        <w:spacing w:before="9"/>
        <w:rPr>
          <w:sz w:val="20"/>
        </w:rPr>
      </w:pPr>
    </w:p>
    <w:p w:rsidR="003D2F69" w:rsidRDefault="00017578">
      <w:pPr>
        <w:pStyle w:val="GvdeMetni"/>
        <w:ind w:left="758" w:right="107"/>
      </w:pPr>
      <w:r>
        <w:t>Bu birim için aşağıda tanımlanan eğitim içeriğine sahip bir programın aday tarafından tamamlanması tavsiye edilir.</w:t>
      </w:r>
    </w:p>
    <w:p w:rsidR="003D2F69" w:rsidRDefault="00017578">
      <w:pPr>
        <w:pStyle w:val="Balk3"/>
        <w:spacing w:before="5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D2F69" w:rsidRDefault="00017578">
      <w:pPr>
        <w:pStyle w:val="ListeParagraf"/>
        <w:numPr>
          <w:ilvl w:val="0"/>
          <w:numId w:val="6"/>
        </w:numPr>
        <w:tabs>
          <w:tab w:val="left" w:pos="926"/>
        </w:tabs>
        <w:spacing w:before="117" w:line="252" w:lineRule="exact"/>
        <w:ind w:hanging="168"/>
      </w:pPr>
      <w:r>
        <w:t>Çalışma ortamının düzenlenmesi</w:t>
      </w:r>
      <w:r>
        <w:rPr>
          <w:spacing w:val="-3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line="252" w:lineRule="exact"/>
        <w:ind w:hanging="388"/>
      </w:pPr>
      <w:r>
        <w:t>M</w:t>
      </w:r>
      <w:r>
        <w:t>akina, donanım ve malzemeyi hazırlık</w:t>
      </w:r>
      <w:r>
        <w:rPr>
          <w:spacing w:val="-5"/>
        </w:rPr>
        <w:t xml:space="preserve"> </w:t>
      </w:r>
      <w:r>
        <w:t>çalışmaları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line="253" w:lineRule="exact"/>
        <w:ind w:hanging="388"/>
      </w:pPr>
      <w:r>
        <w:t>Donanım ve iş alanı temizliği</w:t>
      </w:r>
      <w:r>
        <w:rPr>
          <w:spacing w:val="-3"/>
        </w:rPr>
        <w:t xml:space="preserve"> </w:t>
      </w:r>
      <w:r>
        <w:t>çalışmaları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before="1" w:line="252" w:lineRule="exact"/>
        <w:ind w:hanging="388"/>
      </w:pPr>
      <w:r>
        <w:t>Çalışma donanımının çalışabilirlik</w:t>
      </w:r>
      <w:r>
        <w:rPr>
          <w:spacing w:val="-4"/>
        </w:rPr>
        <w:t xml:space="preserve"> </w:t>
      </w:r>
      <w:r>
        <w:t>durumu</w:t>
      </w:r>
    </w:p>
    <w:p w:rsidR="003D2F69" w:rsidRDefault="00017578">
      <w:pPr>
        <w:pStyle w:val="ListeParagraf"/>
        <w:numPr>
          <w:ilvl w:val="0"/>
          <w:numId w:val="6"/>
        </w:numPr>
        <w:tabs>
          <w:tab w:val="left" w:pos="980"/>
        </w:tabs>
        <w:spacing w:line="252" w:lineRule="exact"/>
        <w:ind w:left="979" w:hanging="222"/>
      </w:pPr>
      <w:r>
        <w:t>Parça hazırlık</w:t>
      </w:r>
      <w:r>
        <w:rPr>
          <w:spacing w:val="-4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before="2" w:line="252" w:lineRule="exact"/>
        <w:ind w:hanging="388"/>
      </w:pPr>
      <w:r>
        <w:t>Uygun parça ve gerekli aletlerin temini</w:t>
      </w:r>
      <w:r>
        <w:rPr>
          <w:spacing w:val="-3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line="252" w:lineRule="exact"/>
        <w:ind w:hanging="388"/>
      </w:pPr>
      <w:r>
        <w:t>Gerekli ayar</w:t>
      </w:r>
      <w:r>
        <w:rPr>
          <w:spacing w:val="-2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before="1" w:line="252" w:lineRule="exact"/>
        <w:ind w:hanging="388"/>
      </w:pPr>
      <w:r>
        <w:t>Parça taşıma</w:t>
      </w:r>
      <w:r>
        <w:rPr>
          <w:spacing w:val="-3"/>
        </w:rPr>
        <w:t xml:space="preserve"> </w:t>
      </w:r>
      <w:r>
        <w:t>prosedürleri</w:t>
      </w:r>
    </w:p>
    <w:p w:rsidR="003D2F69" w:rsidRDefault="00017578">
      <w:pPr>
        <w:pStyle w:val="ListeParagraf"/>
        <w:numPr>
          <w:ilvl w:val="0"/>
          <w:numId w:val="6"/>
        </w:numPr>
        <w:tabs>
          <w:tab w:val="left" w:pos="980"/>
        </w:tabs>
        <w:spacing w:line="252" w:lineRule="exact"/>
        <w:ind w:left="979" w:hanging="222"/>
      </w:pPr>
      <w:r>
        <w:t>İşlem sırası gelen araç üzerinde yapılması gereken</w:t>
      </w:r>
      <w:r>
        <w:rPr>
          <w:spacing w:val="-6"/>
        </w:rPr>
        <w:t xml:space="preserve"> </w:t>
      </w:r>
      <w:r>
        <w:t>hazırlıklar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line="252" w:lineRule="exact"/>
        <w:ind w:hanging="388"/>
      </w:pPr>
      <w:r>
        <w:t>Hazırlık</w:t>
      </w:r>
      <w:r>
        <w:rPr>
          <w:spacing w:val="-4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before="2" w:line="252" w:lineRule="exact"/>
        <w:ind w:hanging="388"/>
      </w:pPr>
      <w:r>
        <w:t>Montajı yapılan parçaların</w:t>
      </w:r>
      <w:r>
        <w:rPr>
          <w:spacing w:val="-3"/>
        </w:rPr>
        <w:t xml:space="preserve"> </w:t>
      </w:r>
      <w:r>
        <w:t>kontrolü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54"/>
        </w:tabs>
        <w:spacing w:line="252" w:lineRule="exact"/>
        <w:ind w:hanging="388"/>
      </w:pPr>
      <w:r>
        <w:t>Koruma</w:t>
      </w:r>
      <w:r>
        <w:rPr>
          <w:spacing w:val="-1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0"/>
          <w:numId w:val="6"/>
        </w:numPr>
        <w:tabs>
          <w:tab w:val="left" w:pos="980"/>
        </w:tabs>
        <w:spacing w:before="1" w:line="252" w:lineRule="exact"/>
        <w:ind w:left="979" w:hanging="222"/>
      </w:pPr>
      <w:r>
        <w:t>İSG, çevre ve kalite</w:t>
      </w:r>
      <w:r>
        <w:rPr>
          <w:spacing w:val="1"/>
        </w:rPr>
        <w:t xml:space="preserve"> </w:t>
      </w:r>
      <w:r>
        <w:t>gereklilikleri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66"/>
        </w:tabs>
        <w:spacing w:line="252" w:lineRule="exact"/>
        <w:ind w:left="1865" w:hanging="388"/>
      </w:pPr>
      <w:r>
        <w:t>İş sağlığı ve güvenliği</w:t>
      </w:r>
      <w:r>
        <w:rPr>
          <w:spacing w:val="1"/>
        </w:rPr>
        <w:t xml:space="preserve"> </w:t>
      </w:r>
      <w:r>
        <w:t>prosedürleri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66"/>
        </w:tabs>
        <w:spacing w:line="252" w:lineRule="exact"/>
        <w:ind w:left="1865" w:hanging="388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3D2F69" w:rsidRDefault="00017578">
      <w:pPr>
        <w:pStyle w:val="ListeParagraf"/>
        <w:numPr>
          <w:ilvl w:val="1"/>
          <w:numId w:val="6"/>
        </w:numPr>
        <w:tabs>
          <w:tab w:val="left" w:pos="1866"/>
        </w:tabs>
        <w:spacing w:before="2"/>
        <w:ind w:left="1865" w:hanging="388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3D2F69" w:rsidRDefault="003D2F69">
      <w:pPr>
        <w:pStyle w:val="GvdeMetni"/>
      </w:pPr>
    </w:p>
    <w:p w:rsidR="003D2F69" w:rsidRDefault="00017578">
      <w:pPr>
        <w:pStyle w:val="GvdeMetni"/>
        <w:spacing w:before="1"/>
        <w:ind w:left="758"/>
      </w:pPr>
      <w:r>
        <w:rPr>
          <w:b/>
        </w:rPr>
        <w:t xml:space="preserve">EK B1-2: </w:t>
      </w:r>
      <w:r>
        <w:t>Yeterlilik Biriminin Ölçme ve Değerlendirmesinde Kullanılacak Kontrol Listesi</w:t>
      </w:r>
    </w:p>
    <w:p w:rsidR="003D2F69" w:rsidRDefault="003D2F69">
      <w:p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pStyle w:val="Balk3"/>
        <w:numPr>
          <w:ilvl w:val="0"/>
          <w:numId w:val="5"/>
        </w:numPr>
        <w:tabs>
          <w:tab w:val="left" w:pos="1467"/>
        </w:tabs>
      </w:pPr>
      <w:r>
        <w:lastRenderedPageBreak/>
        <w:t>BİLGİLER</w:t>
      </w:r>
    </w:p>
    <w:p w:rsidR="003D2F69" w:rsidRDefault="003D2F69">
      <w:pPr>
        <w:pStyle w:val="GvdeMetni"/>
        <w:spacing w:before="1"/>
        <w:rPr>
          <w:b/>
          <w:sz w:val="21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6"/>
        <w:gridCol w:w="991"/>
        <w:gridCol w:w="1277"/>
        <w:gridCol w:w="1152"/>
      </w:tblGrid>
      <w:tr w:rsidR="003D2F69">
        <w:trPr>
          <w:trHeight w:val="1012"/>
        </w:trPr>
        <w:tc>
          <w:tcPr>
            <w:tcW w:w="816" w:type="dxa"/>
            <w:shd w:val="clear" w:color="auto" w:fill="C5D9F0"/>
          </w:tcPr>
          <w:p w:rsidR="003D2F69" w:rsidRDefault="003D2F6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97" w:right="8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C5D9F0"/>
          </w:tcPr>
          <w:p w:rsidR="003D2F69" w:rsidRDefault="003D2F69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965" w:right="1960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line="251" w:lineRule="exact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ind w:left="179" w:right="15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5" w:lineRule="exact"/>
              <w:ind w:left="188" w:right="181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662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97"/>
              <w:ind w:left="97" w:right="88"/>
              <w:jc w:val="center"/>
            </w:pPr>
            <w:r>
              <w:t>BG.1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before="73"/>
              <w:ind w:left="107"/>
            </w:pPr>
            <w:r>
              <w:t>Çalışma donanımlarının basınç değerlerinin doğru ve uygun olup olmadığını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97"/>
              <w:ind w:right="254"/>
              <w:jc w:val="right"/>
            </w:pPr>
            <w:r>
              <w:t>E.1.1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97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97"/>
              <w:ind w:left="451"/>
            </w:pPr>
            <w:r>
              <w:t>T1</w:t>
            </w:r>
          </w:p>
        </w:tc>
      </w:tr>
      <w:tr w:rsidR="003D2F69">
        <w:trPr>
          <w:trHeight w:val="760"/>
        </w:trPr>
        <w:tc>
          <w:tcPr>
            <w:tcW w:w="816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97" w:right="88"/>
              <w:jc w:val="center"/>
            </w:pPr>
            <w:r>
              <w:t>BG.2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tabs>
                <w:tab w:val="left" w:pos="1062"/>
                <w:tab w:val="left" w:pos="2642"/>
                <w:tab w:val="left" w:pos="3796"/>
                <w:tab w:val="left" w:pos="4237"/>
              </w:tabs>
              <w:spacing w:line="247" w:lineRule="exact"/>
              <w:ind w:left="107"/>
            </w:pPr>
            <w:r>
              <w:t>Çalışma</w:t>
            </w:r>
            <w:r>
              <w:tab/>
              <w:t>donanımlarının</w:t>
            </w:r>
            <w:r>
              <w:tab/>
              <w:t>elektriksel</w:t>
            </w:r>
            <w:r>
              <w:tab/>
              <w:t>ve</w:t>
            </w:r>
            <w:r>
              <w:tab/>
              <w:t>mekanik</w:t>
            </w:r>
          </w:p>
          <w:p w:rsidR="003D2F69" w:rsidRDefault="00017578">
            <w:pPr>
              <w:pStyle w:val="TableParagraph"/>
              <w:spacing w:before="5" w:line="252" w:lineRule="exact"/>
              <w:ind w:left="107"/>
            </w:pPr>
            <w:r>
              <w:t>bağlantılarının doğru ve uygun olup olmadıklarını açıklar.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right="254"/>
              <w:jc w:val="right"/>
            </w:pPr>
            <w:r>
              <w:t>E.1.1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1"/>
            </w:pPr>
            <w:r>
              <w:t>T1</w:t>
            </w:r>
          </w:p>
        </w:tc>
      </w:tr>
      <w:tr w:rsidR="003D2F69">
        <w:trPr>
          <w:trHeight w:val="503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18"/>
              <w:ind w:left="97" w:right="88"/>
              <w:jc w:val="center"/>
            </w:pPr>
            <w:r>
              <w:t>BG.3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6" w:lineRule="exact"/>
              <w:ind w:left="107"/>
            </w:pPr>
            <w:r>
              <w:t>Çalışma sırasında amirine vermesi gereken bilgileri</w:t>
            </w:r>
          </w:p>
          <w:p w:rsidR="003D2F69" w:rsidRDefault="00017578">
            <w:pPr>
              <w:pStyle w:val="TableParagraph"/>
              <w:spacing w:line="238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18"/>
              <w:ind w:right="254"/>
              <w:jc w:val="right"/>
            </w:pPr>
            <w:r>
              <w:t>E.1.2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18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18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BG.4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52" w:lineRule="exact"/>
              <w:ind w:left="107"/>
            </w:pPr>
            <w:r>
              <w:t>İşlemler sırasında kullandığı kontrol ve muayene araçlarını ve cihazlarını tanımlar.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D.2.2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BG.5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9" w:lineRule="exact"/>
              <w:ind w:left="107"/>
            </w:pPr>
            <w:r>
              <w:t>Parçaları el, göz ve ölçme cihazları ile kontrol</w:t>
            </w:r>
            <w:r>
              <w:rPr>
                <w:spacing w:val="51"/>
              </w:rPr>
              <w:t xml:space="preserve"> </w:t>
            </w:r>
            <w:r>
              <w:t>etme</w:t>
            </w:r>
          </w:p>
          <w:p w:rsidR="003D2F69" w:rsidRDefault="00017578">
            <w:pPr>
              <w:pStyle w:val="TableParagraph"/>
              <w:spacing w:line="238" w:lineRule="exact"/>
              <w:ind w:left="107"/>
            </w:pPr>
            <w:r>
              <w:t>işlemlerini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line="249" w:lineRule="exact"/>
              <w:ind w:left="246"/>
            </w:pPr>
            <w:r>
              <w:t>G.1.1</w:t>
            </w:r>
          </w:p>
          <w:p w:rsidR="003D2F69" w:rsidRDefault="00017578">
            <w:pPr>
              <w:pStyle w:val="TableParagraph"/>
              <w:spacing w:line="238" w:lineRule="exact"/>
              <w:ind w:left="246"/>
            </w:pPr>
            <w:r>
              <w:t>G.1.2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BG.6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52" w:lineRule="exact"/>
              <w:ind w:left="107"/>
            </w:pPr>
            <w:r>
              <w:t>Montaj işleminde kullanılacak parçaların özelliklerini 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line="248" w:lineRule="exact"/>
              <w:ind w:left="265"/>
            </w:pPr>
            <w:r>
              <w:t>F.1.2</w:t>
            </w:r>
          </w:p>
          <w:p w:rsidR="003D2F69" w:rsidRDefault="00017578">
            <w:pPr>
              <w:pStyle w:val="TableParagraph"/>
              <w:spacing w:line="238" w:lineRule="exact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BG.7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8" w:lineRule="exact"/>
              <w:ind w:left="107"/>
            </w:pPr>
            <w:r>
              <w:t>Kullanılacak araç, gereç ve malzemelerin çalışabilirlik</w:t>
            </w:r>
          </w:p>
          <w:p w:rsidR="003D2F69" w:rsidRDefault="00017578">
            <w:pPr>
              <w:pStyle w:val="TableParagraph"/>
              <w:spacing w:line="238" w:lineRule="exact"/>
              <w:ind w:left="107"/>
            </w:pPr>
            <w:r>
              <w:t>durumlarını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59"/>
              <w:jc w:val="right"/>
            </w:pPr>
            <w:r>
              <w:t>F.2.3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BG.8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52" w:lineRule="exact"/>
              <w:ind w:left="107"/>
            </w:pPr>
            <w:r>
              <w:t>Temizlik yaparken gözeteceği iş güvenliği şartlarını 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D.3.2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BG.9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52" w:lineRule="exact"/>
              <w:ind w:left="107"/>
            </w:pPr>
            <w:r>
              <w:t>Aracın model ve özelliklerine uygun parça ve aletleri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59"/>
              <w:jc w:val="right"/>
            </w:pPr>
            <w:r>
              <w:t>F.1.2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64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90"/>
              <w:ind w:left="97" w:right="88"/>
              <w:jc w:val="center"/>
            </w:pPr>
            <w:r>
              <w:t>BG.10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ind w:left="107"/>
            </w:pPr>
            <w:r>
              <w:t>Stoklanan diğer parçalar arasından uygun parçayı ve aletleri seçerek emniyet stok seviyelerini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90"/>
              <w:ind w:right="259"/>
              <w:jc w:val="right"/>
            </w:pPr>
            <w:r>
              <w:t>F.1.3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90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90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BG.11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Monte edilecek parça üzerinde kullanılacak özel</w:t>
            </w:r>
          </w:p>
          <w:p w:rsidR="003D2F69" w:rsidRDefault="00017578">
            <w:pPr>
              <w:pStyle w:val="TableParagraph"/>
              <w:spacing w:before="1" w:line="238" w:lineRule="exact"/>
              <w:ind w:left="107"/>
            </w:pPr>
            <w:r>
              <w:t>aparatları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59"/>
              <w:jc w:val="right"/>
            </w:pPr>
            <w:r>
              <w:t>F.2.2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BG.12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Teknik dokümanlarda belirtilen farklı taşıma şekillerini</w:t>
            </w:r>
          </w:p>
          <w:p w:rsidR="003D2F69" w:rsidRDefault="00017578">
            <w:pPr>
              <w:pStyle w:val="TableParagraph"/>
              <w:spacing w:before="2" w:line="238" w:lineRule="exact"/>
              <w:ind w:left="107"/>
            </w:pPr>
            <w:r>
              <w:t>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59"/>
              <w:jc w:val="right"/>
            </w:pPr>
            <w:r>
              <w:t>F.3.1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BG.13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Parça montajı yapacağı aracın model ve özelliklerini</w:t>
            </w:r>
          </w:p>
          <w:p w:rsidR="003D2F69" w:rsidRDefault="00017578">
            <w:pPr>
              <w:pStyle w:val="TableParagraph"/>
              <w:spacing w:before="1" w:line="238" w:lineRule="exact"/>
              <w:ind w:left="107"/>
            </w:pPr>
            <w:r>
              <w:t>teknik dokümanlara göre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59"/>
              <w:jc w:val="right"/>
            </w:pPr>
            <w:r>
              <w:t>F.1.1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6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BG.14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tabs>
                <w:tab w:val="left" w:pos="952"/>
                <w:tab w:val="left" w:pos="2002"/>
                <w:tab w:val="left" w:pos="2895"/>
                <w:tab w:val="left" w:pos="4361"/>
              </w:tabs>
              <w:spacing w:line="247" w:lineRule="exact"/>
              <w:ind w:left="107"/>
            </w:pPr>
            <w:r>
              <w:t>Montaj</w:t>
            </w:r>
            <w:r>
              <w:tab/>
              <w:t>yapılacak</w:t>
            </w:r>
            <w:r>
              <w:tab/>
              <w:t>yerlerin</w:t>
            </w:r>
            <w:r>
              <w:tab/>
              <w:t>uygunluğunda</w:t>
            </w:r>
            <w:r>
              <w:tab/>
              <w:t>kontrol</w:t>
            </w:r>
          </w:p>
          <w:p w:rsidR="003D2F69" w:rsidRDefault="00017578">
            <w:pPr>
              <w:pStyle w:val="TableParagraph"/>
              <w:spacing w:before="1" w:line="238" w:lineRule="exact"/>
              <w:ind w:left="107"/>
            </w:pPr>
            <w:r>
              <w:t>edilmesi gereken unsurları 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G.1.1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BG.15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Parçanın montaj işlemlerinin tamamlanmasına ilişkin</w:t>
            </w:r>
          </w:p>
          <w:p w:rsidR="003D2F69" w:rsidRDefault="00017578">
            <w:pPr>
              <w:pStyle w:val="TableParagraph"/>
              <w:spacing w:before="1" w:line="238" w:lineRule="exact"/>
              <w:ind w:left="107"/>
            </w:pPr>
            <w:r>
              <w:t>adımları 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BG.16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İşlemler öncesi koruma altına alınması gereken parça</w:t>
            </w:r>
          </w:p>
          <w:p w:rsidR="003D2F69" w:rsidRDefault="00017578">
            <w:pPr>
              <w:pStyle w:val="TableParagraph"/>
              <w:spacing w:before="1" w:line="238" w:lineRule="exact"/>
              <w:ind w:left="107"/>
            </w:pPr>
            <w:r>
              <w:t>ya da alanları sıralar.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G.3.1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</w:tbl>
    <w:p w:rsidR="003D2F69" w:rsidRDefault="003D2F69">
      <w:pPr>
        <w:pStyle w:val="GvdeMetni"/>
        <w:spacing w:before="8"/>
        <w:rPr>
          <w:b/>
          <w:sz w:val="20"/>
        </w:rPr>
      </w:pPr>
    </w:p>
    <w:p w:rsidR="003D2F69" w:rsidRDefault="00017578">
      <w:pPr>
        <w:pStyle w:val="ListeParagraf"/>
        <w:numPr>
          <w:ilvl w:val="0"/>
          <w:numId w:val="5"/>
        </w:numPr>
        <w:tabs>
          <w:tab w:val="left" w:pos="1467"/>
        </w:tabs>
        <w:ind w:hanging="349"/>
        <w:rPr>
          <w:b/>
        </w:rPr>
      </w:pPr>
      <w:r>
        <w:rPr>
          <w:b/>
        </w:rPr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3D2F69" w:rsidRDefault="003D2F69">
      <w:pPr>
        <w:pStyle w:val="GvdeMetni"/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3D2F69">
        <w:trPr>
          <w:trHeight w:val="1010"/>
        </w:trPr>
        <w:tc>
          <w:tcPr>
            <w:tcW w:w="960" w:type="dxa"/>
            <w:shd w:val="clear" w:color="auto" w:fill="C5D9F0"/>
          </w:tcPr>
          <w:p w:rsidR="003D2F69" w:rsidRDefault="003D2F6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3D2F69" w:rsidRDefault="003D2F69">
            <w:pPr>
              <w:pStyle w:val="TableParagraph"/>
              <w:spacing w:before="9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before="123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spacing w:before="1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spacing w:before="123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89"/>
            </w:pPr>
            <w:r>
              <w:t>*BY.1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8" w:lineRule="exact"/>
              <w:ind w:left="105"/>
            </w:pPr>
            <w:r>
              <w:t>Çalışma donanımlarının basınç değerlerinin, doğru ve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uygun olup olmadığını talimatlara göre 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26" w:right="224"/>
              <w:jc w:val="center"/>
            </w:pPr>
            <w:r>
              <w:t>E.1.1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760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89"/>
            </w:pPr>
            <w:r>
              <w:t>*BY.2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ind w:left="105"/>
            </w:pPr>
            <w:r>
              <w:t>Çalışma donanımlarının elektriksel ve mekanik bağlantılarının doğru ve uygun olup olmadığını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talimatlara göre kontrol eder.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226" w:right="224"/>
              <w:jc w:val="center"/>
            </w:pPr>
            <w:r>
              <w:t>E.1.1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0"/>
              <w:ind w:left="244"/>
            </w:pPr>
            <w:r>
              <w:t>BY.3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Güvenlik düzeneklerinin işlerliğini talimatlara göre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0"/>
              <w:ind w:left="226" w:right="224"/>
              <w:jc w:val="center"/>
            </w:pPr>
            <w:r>
              <w:t>E.1.1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0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0"/>
              <w:ind w:left="456"/>
            </w:pPr>
            <w:r>
              <w:t>P1</w:t>
            </w:r>
          </w:p>
        </w:tc>
      </w:tr>
    </w:tbl>
    <w:p w:rsidR="003D2F69" w:rsidRDefault="003D2F69">
      <w:p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3D2F69">
        <w:trPr>
          <w:trHeight w:val="1012"/>
        </w:trPr>
        <w:tc>
          <w:tcPr>
            <w:tcW w:w="960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33"/>
              </w:rPr>
            </w:pPr>
          </w:p>
          <w:p w:rsidR="003D2F69" w:rsidRDefault="00017578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33"/>
              </w:rPr>
            </w:pPr>
          </w:p>
          <w:p w:rsidR="003D2F69" w:rsidRDefault="00017578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before="125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spacing w:before="2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spacing w:before="1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spacing w:before="125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760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14" w:right="105"/>
              <w:jc w:val="center"/>
            </w:pPr>
            <w:r>
              <w:t>BY.4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Kullanılacak malzemeleri yapılacak çalışma ile ilgili</w:t>
            </w:r>
          </w:p>
          <w:p w:rsidR="003D2F69" w:rsidRDefault="00017578">
            <w:pPr>
              <w:pStyle w:val="TableParagraph"/>
              <w:spacing w:before="5" w:line="252" w:lineRule="exact"/>
              <w:ind w:left="105"/>
            </w:pPr>
            <w:r>
              <w:t>işlem formu ve yöntemlerine uygun olarak seçerek hazırlar.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246"/>
            </w:pPr>
            <w:r>
              <w:t>D.2.1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1"/>
              <w:ind w:left="114" w:right="105"/>
              <w:jc w:val="center"/>
            </w:pPr>
            <w:r>
              <w:t>*BY.5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before="41"/>
              <w:ind w:left="105"/>
            </w:pPr>
            <w:r>
              <w:t>Montaj işlemleri yapılacak parçaları hazırlar.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1"/>
              <w:ind w:left="265"/>
            </w:pPr>
            <w:r>
              <w:t>F.1.3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1"/>
              <w:ind w:left="456"/>
            </w:pPr>
            <w:r>
              <w:t>P1</w:t>
            </w:r>
          </w:p>
        </w:tc>
      </w:tr>
      <w:tr w:rsidR="003D2F69">
        <w:trPr>
          <w:trHeight w:val="350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1"/>
              <w:ind w:left="114" w:right="105"/>
              <w:jc w:val="center"/>
            </w:pPr>
            <w:r>
              <w:t>BY.6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before="41"/>
              <w:ind w:left="105"/>
            </w:pPr>
            <w:r>
              <w:t>İşlemler ile ilgili formları doldurur.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1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BY.7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995"/>
                <w:tab w:val="left" w:pos="1647"/>
                <w:tab w:val="left" w:pos="2352"/>
                <w:tab w:val="left" w:pos="2786"/>
                <w:tab w:val="left" w:pos="4213"/>
              </w:tabs>
              <w:spacing w:line="252" w:lineRule="exact"/>
              <w:ind w:left="105" w:right="101"/>
            </w:pPr>
            <w:r>
              <w:t>Gerekli</w:t>
            </w:r>
            <w:r>
              <w:tab/>
              <w:t>araç,</w:t>
            </w:r>
            <w:r>
              <w:tab/>
              <w:t>gereç</w:t>
            </w:r>
            <w:r>
              <w:tab/>
              <w:t>ve</w:t>
            </w:r>
            <w:r>
              <w:tab/>
              <w:t>malzemelerin</w:t>
            </w:r>
            <w:r>
              <w:tab/>
            </w:r>
            <w:r>
              <w:rPr>
                <w:spacing w:val="-3"/>
              </w:rPr>
              <w:t xml:space="preserve">stoktan </w:t>
            </w:r>
            <w:r>
              <w:t>getirilmesini sağlar.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F.1.3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*BY.8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8" w:lineRule="exact"/>
              <w:ind w:left="105"/>
            </w:pPr>
            <w:r>
              <w:t>Kullanılacak araç, gereç ve malzemelerin çalışıp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çalışmadıklarını 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F.2.3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BY.9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Parçaların iş için uygunluğunu el, göz ve ölçme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cihazları ile 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BY.10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1021"/>
                <w:tab w:val="left" w:pos="2093"/>
                <w:tab w:val="left" w:pos="3141"/>
                <w:tab w:val="left" w:pos="4240"/>
              </w:tabs>
              <w:spacing w:line="247" w:lineRule="exact"/>
              <w:ind w:left="105"/>
            </w:pPr>
            <w:r>
              <w:t>Monte</w:t>
            </w:r>
            <w:r>
              <w:tab/>
              <w:t>edilecek</w:t>
            </w:r>
            <w:r>
              <w:tab/>
              <w:t>parçalar</w:t>
            </w:r>
            <w:r>
              <w:tab/>
              <w:t>üzerinde</w:t>
            </w:r>
            <w:r>
              <w:tab/>
              <w:t>gerekli</w:t>
            </w:r>
          </w:p>
          <w:p w:rsidR="003D2F69" w:rsidRDefault="00017578">
            <w:pPr>
              <w:pStyle w:val="TableParagraph"/>
              <w:spacing w:before="2" w:line="238" w:lineRule="exact"/>
              <w:ind w:left="105"/>
            </w:pPr>
            <w:r>
              <w:t>ayarlamaları yapar.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1256"/>
                <w:tab w:val="left" w:pos="2525"/>
                <w:tab w:val="left" w:pos="2894"/>
                <w:tab w:val="left" w:pos="3957"/>
              </w:tabs>
              <w:spacing w:line="247" w:lineRule="exact"/>
              <w:ind w:left="105"/>
            </w:pPr>
            <w:r>
              <w:t>Kullanılan</w:t>
            </w:r>
            <w:r>
              <w:tab/>
              <w:t>ekipmanları</w:t>
            </w:r>
            <w:r>
              <w:tab/>
              <w:t>iş</w:t>
            </w:r>
            <w:r>
              <w:tab/>
              <w:t>bitiminde</w:t>
            </w:r>
            <w:r>
              <w:tab/>
              <w:t>kaldırarak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temizler.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D.3.3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İşlem sırası gelen aracın modelini ve özelliklerini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araç üzerindeki teknik dokümanlardan tespit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Aracın modeline ve özelliklerine uygun parça ve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aletleri tespit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Monte edilecek parça ile ilgili teknik dokümanlarda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belirtilen ayar ve hazırlık işlemlerini tespit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F.2.1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*BY.15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Monte edilecek parça üzerinde kullanılacak özel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aparatları tespit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4"/>
              <w:ind w:left="114" w:right="105"/>
              <w:jc w:val="center"/>
            </w:pPr>
            <w:r>
              <w:t>BY.16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Gerekli ayar ve hazırlık işlemlerini gerçekleştirir.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4"/>
              <w:ind w:left="265"/>
            </w:pPr>
            <w:r>
              <w:t>F.2.3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4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4"/>
              <w:ind w:left="456"/>
            </w:pPr>
            <w:r>
              <w:t>P1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4"/>
              <w:ind w:left="114" w:right="105"/>
              <w:jc w:val="center"/>
            </w:pPr>
            <w:r>
              <w:t>BY.17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Özel aparatları parçaya bağlar.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4"/>
              <w:ind w:left="265"/>
            </w:pPr>
            <w:r>
              <w:t>F.2.4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4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4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BY.18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Teknik dokümanlarda belirtilen taşıma şeklini tespit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*BY.19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Taşıma şekline uygun alet, aparat veya düzenekleri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temin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F.3.2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BY.20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1028"/>
                <w:tab w:val="left" w:pos="2018"/>
                <w:tab w:val="left" w:pos="3107"/>
                <w:tab w:val="left" w:pos="3688"/>
                <w:tab w:val="left" w:pos="4434"/>
              </w:tabs>
              <w:spacing w:line="246" w:lineRule="exact"/>
              <w:ind w:left="105"/>
            </w:pPr>
            <w:r>
              <w:t>Parçayı,</w:t>
            </w:r>
            <w:r>
              <w:tab/>
              <w:t>taşımada</w:t>
            </w:r>
            <w:r>
              <w:tab/>
              <w:t>kullanılan</w:t>
            </w:r>
            <w:r>
              <w:tab/>
              <w:t>alet,</w:t>
            </w:r>
            <w:r>
              <w:tab/>
              <w:t>aparat</w:t>
            </w:r>
            <w:r>
              <w:tab/>
              <w:t>veya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düzenekleri bağlar.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F.3.3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*BY.21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Parçayı teknik dokümanlarda belirtilen şekil ve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yöntemle araca yaklaştırır.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F.3.4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Parçayı teknik dokümanlarda belirtilen konuma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getirir.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65"/>
            </w:pPr>
            <w:r>
              <w:t>F.3.5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İşlem sırası gelen modelin teknik talimatlarını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inceler.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Araç üzerinde yapılacak hazırlık işlemlerini tespit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edip sıraya koyar.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G.1.3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758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14" w:right="105"/>
              <w:jc w:val="center"/>
            </w:pPr>
            <w:r>
              <w:t>BY.25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ind w:left="105"/>
            </w:pPr>
            <w:r>
              <w:t>Daha önceden montajı yapılmış parçalardan sıradaki işlemleri ilgilendirenleri göz, el ve ölçü aletleri ile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muayene eder.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246"/>
            </w:pPr>
            <w:r>
              <w:t>G.2.1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BY.26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Muayene edilen parçaların sıradaki işlemler için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uygunluğuna karar verir.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BY.27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Uygun olmayan parçalar üzerinde yetkisi dahilindeki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düzeltmeleri yapar.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G.2.3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BY.28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996"/>
                <w:tab w:val="left" w:pos="2069"/>
                <w:tab w:val="left" w:pos="3077"/>
                <w:tab w:val="left" w:pos="4043"/>
              </w:tabs>
              <w:spacing w:line="247" w:lineRule="exact"/>
              <w:ind w:left="105"/>
            </w:pPr>
            <w:r>
              <w:t>Yetkisi</w:t>
            </w:r>
            <w:r>
              <w:tab/>
              <w:t>dahilinde</w:t>
            </w:r>
            <w:r>
              <w:tab/>
              <w:t>olmayan</w:t>
            </w:r>
            <w:r>
              <w:tab/>
              <w:t>işlemler</w:t>
            </w:r>
            <w:r>
              <w:tab/>
              <w:t>hakkında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amirlerine bilgi verir.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G.2.4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BY.29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İşlemler öncesi koruma altına alınması gereken parça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ya da alanları tespit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46"/>
            </w:pPr>
            <w:r>
              <w:t>G.3.1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</w:tbl>
    <w:p w:rsidR="003D2F69" w:rsidRDefault="003D2F69">
      <w:p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3D2F69">
        <w:trPr>
          <w:trHeight w:val="1012"/>
        </w:trPr>
        <w:tc>
          <w:tcPr>
            <w:tcW w:w="960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33"/>
              </w:rPr>
            </w:pPr>
          </w:p>
          <w:p w:rsidR="003D2F69" w:rsidRDefault="00017578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33"/>
              </w:rPr>
            </w:pPr>
          </w:p>
          <w:p w:rsidR="003D2F69" w:rsidRDefault="00017578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before="125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spacing w:before="2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spacing w:before="1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3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spacing w:before="125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4"/>
              <w:ind w:left="114" w:right="105"/>
              <w:jc w:val="center"/>
            </w:pPr>
            <w:r>
              <w:t>*BY.30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Uygulanacak koruma yöntemine uygun çalışır.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4"/>
              <w:ind w:left="226" w:right="225"/>
              <w:jc w:val="center"/>
            </w:pPr>
            <w:r>
              <w:t>G.3.2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4"/>
              <w:ind w:left="498"/>
            </w:pPr>
            <w:r>
              <w:t>3.3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4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BY.31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İş sağlığı ve güvenliği kurallarını gözeterek parça ya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da alanı koruma altına alır.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26" w:right="225"/>
              <w:jc w:val="center"/>
            </w:pPr>
            <w:r>
              <w:t>G.3.3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4"/>
              <w:ind w:left="114" w:right="105"/>
              <w:jc w:val="center"/>
            </w:pPr>
            <w:r>
              <w:t>*BY.32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before="44"/>
              <w:ind w:left="105"/>
            </w:pPr>
            <w:r>
              <w:t>Gerçekleştirdiği işlerde İSG kurallarını 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4"/>
              <w:ind w:left="226" w:right="225"/>
              <w:jc w:val="center"/>
            </w:pPr>
            <w:r>
              <w:t>A.1.4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4"/>
              <w:ind w:left="498"/>
            </w:pPr>
            <w:r>
              <w:t>4.1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4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*BY.33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Gerçekleştirdiği işlerde çevre koruma önlemlerini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26" w:right="222"/>
              <w:jc w:val="center"/>
            </w:pPr>
            <w:r>
              <w:t>B.2.2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4.2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*BY.34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1836"/>
                <w:tab w:val="left" w:pos="2735"/>
                <w:tab w:val="left" w:pos="3541"/>
              </w:tabs>
              <w:spacing w:line="247" w:lineRule="exact"/>
              <w:ind w:left="105"/>
            </w:pPr>
            <w:r>
              <w:t>Gerçekleştirdiği</w:t>
            </w:r>
            <w:r>
              <w:tab/>
              <w:t>işlerde</w:t>
            </w:r>
            <w:r>
              <w:tab/>
              <w:t>kalite</w:t>
            </w:r>
            <w:r>
              <w:tab/>
              <w:t>gerekliliklerini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left="226" w:right="222"/>
              <w:jc w:val="center"/>
            </w:pPr>
            <w:r>
              <w:t>C.1.1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4.3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</w:tbl>
    <w:p w:rsidR="003D2F69" w:rsidRDefault="00017578">
      <w:pPr>
        <w:pStyle w:val="GvdeMetni"/>
        <w:spacing w:line="247" w:lineRule="exact"/>
        <w:ind w:left="758"/>
      </w:pPr>
      <w:r>
        <w:t>(*)Performans sınavında başarılması zorunlu kritik adımlar.</w:t>
      </w:r>
    </w:p>
    <w:p w:rsidR="003D2F69" w:rsidRDefault="003D2F69">
      <w:pPr>
        <w:spacing w:line="247" w:lineRule="exact"/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pStyle w:val="Balk2"/>
        <w:spacing w:before="86"/>
        <w:ind w:left="1677" w:right="1329"/>
      </w:pPr>
      <w:r>
        <w:lastRenderedPageBreak/>
        <w:t>11UY0006-3/B2 MONTAJ İŞLEMLERİ YETERLİLİK BİRİMİ</w:t>
      </w:r>
    </w:p>
    <w:p w:rsidR="003D2F69" w:rsidRDefault="003D2F69">
      <w:pPr>
        <w:pStyle w:val="GvdeMetni"/>
        <w:spacing w:before="2"/>
        <w:rPr>
          <w:b/>
          <w:sz w:val="21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264"/>
        <w:gridCol w:w="6375"/>
      </w:tblGrid>
      <w:tr w:rsidR="003D2F69">
        <w:trPr>
          <w:trHeight w:val="398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7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2"/>
              <w:ind w:left="84"/>
              <w:rPr>
                <w:sz w:val="24"/>
              </w:rPr>
            </w:pPr>
            <w:r>
              <w:rPr>
                <w:sz w:val="24"/>
              </w:rPr>
              <w:t>Montaj İşlemleri</w:t>
            </w:r>
          </w:p>
        </w:tc>
      </w:tr>
      <w:tr w:rsidR="003D2F69">
        <w:trPr>
          <w:trHeight w:val="395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11UY0006-3/B2</w:t>
            </w:r>
          </w:p>
        </w:tc>
      </w:tr>
      <w:tr w:rsidR="003D2F69">
        <w:trPr>
          <w:trHeight w:val="397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D2F69">
        <w:trPr>
          <w:trHeight w:val="395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D2F69">
        <w:trPr>
          <w:trHeight w:val="397"/>
        </w:trPr>
        <w:tc>
          <w:tcPr>
            <w:tcW w:w="569" w:type="dxa"/>
            <w:vMerge w:val="restart"/>
            <w:shd w:val="clear" w:color="auto" w:fill="C5D9F0"/>
          </w:tcPr>
          <w:p w:rsidR="003D2F69" w:rsidRDefault="003D2F69">
            <w:pPr>
              <w:pStyle w:val="TableParagraph"/>
              <w:rPr>
                <w:b/>
                <w:sz w:val="26"/>
              </w:rPr>
            </w:pPr>
          </w:p>
          <w:p w:rsidR="003D2F69" w:rsidRDefault="00017578">
            <w:pPr>
              <w:pStyle w:val="TableParagraph"/>
              <w:spacing w:before="16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22/03/2011</w:t>
            </w:r>
          </w:p>
        </w:tc>
      </w:tr>
      <w:tr w:rsidR="003D2F69">
        <w:trPr>
          <w:trHeight w:val="398"/>
        </w:trPr>
        <w:tc>
          <w:tcPr>
            <w:tcW w:w="569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3D2F69">
        <w:trPr>
          <w:trHeight w:val="395"/>
        </w:trPr>
        <w:tc>
          <w:tcPr>
            <w:tcW w:w="569" w:type="dxa"/>
            <w:vMerge/>
            <w:tcBorders>
              <w:top w:val="nil"/>
            </w:tcBorders>
            <w:shd w:val="clear" w:color="auto" w:fill="C5D9F0"/>
          </w:tcPr>
          <w:p w:rsidR="003D2F69" w:rsidRDefault="003D2F69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6375" w:type="dxa"/>
          </w:tcPr>
          <w:p w:rsidR="003D2F69" w:rsidRDefault="00017578">
            <w:pPr>
              <w:pStyle w:val="TableParagraph"/>
              <w:spacing w:before="51"/>
              <w:ind w:left="84"/>
              <w:rPr>
                <w:sz w:val="24"/>
              </w:rPr>
            </w:pPr>
            <w:r>
              <w:rPr>
                <w:sz w:val="24"/>
              </w:rPr>
              <w:t>28/02/2018</w:t>
            </w:r>
          </w:p>
        </w:tc>
      </w:tr>
      <w:tr w:rsidR="003D2F69">
        <w:trPr>
          <w:trHeight w:val="397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639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3D2F69">
        <w:trPr>
          <w:trHeight w:val="395"/>
        </w:trPr>
        <w:tc>
          <w:tcPr>
            <w:tcW w:w="10208" w:type="dxa"/>
            <w:gridSpan w:val="3"/>
          </w:tcPr>
          <w:p w:rsidR="003D2F69" w:rsidRDefault="00017578">
            <w:pPr>
              <w:pStyle w:val="TableParagraph"/>
              <w:spacing w:before="51"/>
              <w:ind w:left="86"/>
              <w:rPr>
                <w:sz w:val="24"/>
              </w:rPr>
            </w:pPr>
            <w:r>
              <w:rPr>
                <w:sz w:val="24"/>
              </w:rPr>
              <w:t>09UMS0013-3 Otomotiv Montajcısı (Seviye 3)</w:t>
            </w:r>
          </w:p>
        </w:tc>
      </w:tr>
      <w:tr w:rsidR="003D2F69">
        <w:trPr>
          <w:trHeight w:val="398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639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119" w:line="259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3D2F69">
        <w:trPr>
          <w:trHeight w:val="4223"/>
        </w:trPr>
        <w:tc>
          <w:tcPr>
            <w:tcW w:w="10208" w:type="dxa"/>
            <w:gridSpan w:val="3"/>
          </w:tcPr>
          <w:p w:rsidR="003D2F69" w:rsidRDefault="00017578">
            <w:pPr>
              <w:pStyle w:val="TableParagraph"/>
              <w:ind w:left="86" w:right="468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Montaj işlemlerini gerçekleştirir.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3D2F69" w:rsidRDefault="00017578">
            <w:pPr>
              <w:pStyle w:val="TableParagraph"/>
              <w:ind w:left="86" w:right="3572"/>
              <w:rPr>
                <w:sz w:val="24"/>
              </w:rPr>
            </w:pPr>
            <w:r>
              <w:rPr>
                <w:sz w:val="24"/>
              </w:rPr>
              <w:t>1.1: Monte edilecek parçayı araç üzerindeki uygun konuma getirir. 1.2: Monte edilecek parçayı sabitler.</w:t>
            </w:r>
          </w:p>
          <w:p w:rsidR="003D2F69" w:rsidRDefault="0001757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1.3: Görevi biten alet ve aparatların güvenli bir şekilde araçtan uzaklaşmasını sağlar.</w:t>
            </w:r>
          </w:p>
          <w:p w:rsidR="003D2F69" w:rsidRDefault="00017578">
            <w:pPr>
              <w:pStyle w:val="TableParagraph"/>
              <w:spacing w:before="116"/>
              <w:ind w:left="86" w:right="505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Montaj işlemini kontrol eder.</w:t>
            </w:r>
            <w:r>
              <w:rPr>
                <w:b/>
                <w:sz w:val="24"/>
              </w:rPr>
              <w:t xml:space="preserve"> Başarım Ölçütl</w:t>
            </w:r>
            <w:r>
              <w:rPr>
                <w:b/>
                <w:sz w:val="24"/>
              </w:rPr>
              <w:t>eri:</w:t>
            </w:r>
          </w:p>
          <w:p w:rsidR="003D2F69" w:rsidRDefault="00017578">
            <w:pPr>
              <w:pStyle w:val="TableParagraph"/>
              <w:ind w:left="86" w:right="5186"/>
              <w:rPr>
                <w:sz w:val="24"/>
              </w:rPr>
            </w:pPr>
            <w:r>
              <w:rPr>
                <w:sz w:val="24"/>
              </w:rPr>
              <w:t>2.1: Ölçme ve kontrol işlemlerini gerçekleştirir. 2.2: Yetkisi dâhilinde tespit edilen hataları giderir.</w:t>
            </w:r>
          </w:p>
          <w:p w:rsidR="003D2F69" w:rsidRDefault="00017578">
            <w:pPr>
              <w:pStyle w:val="TableParagraph"/>
              <w:spacing w:before="120"/>
              <w:ind w:left="86" w:right="357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İSG, çevre ve kalite gerekliliklerini uygular.</w:t>
            </w:r>
            <w:r>
              <w:rPr>
                <w:b/>
                <w:sz w:val="24"/>
              </w:rPr>
              <w:t xml:space="preserve"> Başarım Ölçütleri</w:t>
            </w:r>
          </w:p>
          <w:p w:rsidR="003D2F69" w:rsidRDefault="00017578">
            <w:pPr>
              <w:pStyle w:val="TableParagraph"/>
              <w:numPr>
                <w:ilvl w:val="1"/>
                <w:numId w:val="4"/>
              </w:numPr>
              <w:tabs>
                <w:tab w:val="left" w:pos="388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Gerçekleştirdiği işlerde İSG kurallarını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  <w:p w:rsidR="003D2F69" w:rsidRDefault="00017578">
            <w:pPr>
              <w:pStyle w:val="TableParagraph"/>
              <w:numPr>
                <w:ilvl w:val="1"/>
                <w:numId w:val="4"/>
              </w:numPr>
              <w:tabs>
                <w:tab w:val="left" w:pos="388"/>
              </w:tabs>
              <w:spacing w:before="1"/>
              <w:ind w:left="86" w:right="4049" w:firstLine="0"/>
              <w:rPr>
                <w:sz w:val="24"/>
              </w:rPr>
            </w:pPr>
            <w:r>
              <w:rPr>
                <w:sz w:val="24"/>
              </w:rPr>
              <w:t>: Gerçekleştirdiği işlerde çevre koruma önlemlerini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uygular. 3.3: Gerçekleştirdiği işlerde kalite gerekliliklerini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uygular.</w:t>
            </w:r>
          </w:p>
        </w:tc>
      </w:tr>
      <w:tr w:rsidR="003D2F69">
        <w:trPr>
          <w:trHeight w:val="398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639" w:type="dxa"/>
            <w:gridSpan w:val="2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3D2F69">
        <w:trPr>
          <w:trHeight w:val="395"/>
        </w:trPr>
        <w:tc>
          <w:tcPr>
            <w:tcW w:w="10208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3D2F69">
        <w:trPr>
          <w:trHeight w:val="1931"/>
        </w:trPr>
        <w:tc>
          <w:tcPr>
            <w:tcW w:w="10208" w:type="dxa"/>
            <w:gridSpan w:val="3"/>
          </w:tcPr>
          <w:p w:rsidR="003D2F69" w:rsidRDefault="00017578">
            <w:pPr>
              <w:pStyle w:val="TableParagraph"/>
              <w:ind w:left="86"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Çoktan seçmeli sınav: B2 birimine yönelik teorik sınav Ek B2-2’de yer alan “Bilgiler” kontrol listesine göre gerçekleştirilir. Teorik sınavda adaylara en az 10 soruluk 4 seçenekli çoktan seçmeli ve her biri eşit puan değerinde yazılı sınav uygulanmalıdır. </w:t>
            </w:r>
            <w:r>
              <w:rPr>
                <w:sz w:val="24"/>
              </w:rPr>
              <w:t>Çoktan seçmeli sorularla düzenlenmiş sınavda yanlış cevaplandırılan sorulardan herhangi bir puan indirimi yapılmaz. Sınavda adaylara her soru için 1,5 dakika zaman verilir. Yazılı sınavda soruların en az % 60’ına doğru yanıt veren aday başarılı sayılır.</w:t>
            </w:r>
          </w:p>
          <w:p w:rsidR="003D2F69" w:rsidRDefault="00017578">
            <w:pPr>
              <w:pStyle w:val="TableParagraph"/>
              <w:spacing w:line="270" w:lineRule="atLeast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>Sı</w:t>
            </w:r>
            <w:r>
              <w:rPr>
                <w:sz w:val="24"/>
              </w:rPr>
              <w:t>nav soruları, bu birimde teorik sınav ile ölçülmesi öngörülen tüm bilgi ifadelerini (Ek B2-2) ölçmelidir.</w:t>
            </w:r>
          </w:p>
        </w:tc>
      </w:tr>
      <w:tr w:rsidR="003D2F69">
        <w:trPr>
          <w:trHeight w:val="398"/>
        </w:trPr>
        <w:tc>
          <w:tcPr>
            <w:tcW w:w="10208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8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3D2F69">
        <w:trPr>
          <w:trHeight w:val="2207"/>
        </w:trPr>
        <w:tc>
          <w:tcPr>
            <w:tcW w:w="10208" w:type="dxa"/>
            <w:gridSpan w:val="3"/>
          </w:tcPr>
          <w:p w:rsidR="003D2F69" w:rsidRDefault="00017578">
            <w:pPr>
              <w:pStyle w:val="TableParagraph"/>
              <w:ind w:left="86" w:right="72"/>
              <w:jc w:val="both"/>
              <w:rPr>
                <w:sz w:val="24"/>
              </w:rPr>
            </w:pPr>
            <w:r>
              <w:rPr>
                <w:sz w:val="24"/>
              </w:rPr>
              <w:t>(P1) B2 birimine yönelik performansa dayalı sınav Ek B2-2’de yer alan “Beceriler ve Yetkinlikler” kontrol listesine göre gerçekleştirilir. Beceri ve yetkinlikler kontrol listesinde aday tarafından başarılması zorunlu kritik adımlar belirlenir. Adayın, perf</w:t>
            </w:r>
            <w:r>
              <w:rPr>
                <w:sz w:val="24"/>
              </w:rPr>
              <w:t>ormans sınavından başarı sağlaması için kritik adımların tamamından başarılı performans göstermek koşuluyla sınavın genelinden asgari % 80 başarı göstermesi gerekir. Performansa dayalı sınavın süresi gerçek uygulama şartlarındaki süreye karşılık gelmelidir</w:t>
            </w:r>
            <w:r>
              <w:rPr>
                <w:sz w:val="24"/>
              </w:rPr>
              <w:t>. Performansa dayalı sınav gerçek veya gerçeğine uygun olarak düzenlenmiş çalışma ortamında gerçekleştirilir. Beceri ve yetkinlik ifadelerinin (Ek B2-2) tamamı performansa dayalı sınav</w:t>
            </w:r>
          </w:p>
          <w:p w:rsidR="003D2F69" w:rsidRDefault="00017578">
            <w:pPr>
              <w:pStyle w:val="TableParagraph"/>
              <w:spacing w:line="264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ile ölçülmelidir.</w:t>
            </w:r>
          </w:p>
        </w:tc>
      </w:tr>
    </w:tbl>
    <w:p w:rsidR="003D2F69" w:rsidRDefault="003D2F69">
      <w:pPr>
        <w:spacing w:line="264" w:lineRule="exact"/>
        <w:jc w:val="both"/>
        <w:rPr>
          <w:sz w:val="24"/>
        </w:rPr>
        <w:sectPr w:rsidR="003D2F69">
          <w:headerReference w:type="default" r:id="rId16"/>
          <w:footerReference w:type="default" r:id="rId17"/>
          <w:pgSz w:w="11910" w:h="16840"/>
          <w:pgMar w:top="1040" w:right="300" w:bottom="800" w:left="660" w:header="569" w:footer="602" w:gutter="0"/>
          <w:pgNumType w:start="13"/>
          <w:cols w:space="708"/>
        </w:sectPr>
      </w:pPr>
    </w:p>
    <w:p w:rsidR="003D2F69" w:rsidRDefault="003D2F69">
      <w:pPr>
        <w:pStyle w:val="GvdeMetni"/>
        <w:spacing w:before="7"/>
        <w:rPr>
          <w:b/>
          <w:sz w:val="7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11"/>
        <w:gridCol w:w="5527"/>
      </w:tblGrid>
      <w:tr w:rsidR="003D2F69">
        <w:trPr>
          <w:trHeight w:val="397"/>
        </w:trPr>
        <w:tc>
          <w:tcPr>
            <w:tcW w:w="10207" w:type="dxa"/>
            <w:gridSpan w:val="3"/>
            <w:shd w:val="clear" w:color="auto" w:fill="C5D9F0"/>
          </w:tcPr>
          <w:p w:rsidR="003D2F69" w:rsidRDefault="00017578">
            <w:pPr>
              <w:pStyle w:val="TableParagraph"/>
              <w:spacing w:before="59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3D2F69">
        <w:trPr>
          <w:trHeight w:val="1504"/>
        </w:trPr>
        <w:tc>
          <w:tcPr>
            <w:tcW w:w="10207" w:type="dxa"/>
            <w:gridSpan w:val="3"/>
          </w:tcPr>
          <w:p w:rsidR="003D2F69" w:rsidRDefault="00017578">
            <w:pPr>
              <w:pStyle w:val="TableParagraph"/>
              <w:spacing w:line="276" w:lineRule="auto"/>
              <w:ind w:left="86" w:right="127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Birimin elde edilebilmesi için başarılan sınav tarihleri arasındaki süre farkı bir yılı geçemez.</w:t>
            </w:r>
          </w:p>
          <w:p w:rsidR="003D2F69" w:rsidRDefault="00017578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Yeterlilik birimlerinin geçerlilik süresi birimin başarıldığı</w:t>
            </w:r>
            <w:r>
              <w:rPr>
                <w:sz w:val="24"/>
              </w:rPr>
              <w:t xml:space="preserve"> tarihten itibaren 2 yıldır.</w:t>
            </w:r>
          </w:p>
          <w:p w:rsidR="003D2F69" w:rsidRDefault="00017578">
            <w:pPr>
              <w:pStyle w:val="TableParagraph"/>
              <w:spacing w:before="34" w:line="270" w:lineRule="atLeast"/>
              <w:ind w:left="86" w:right="127"/>
              <w:rPr>
                <w:sz w:val="24"/>
              </w:rPr>
            </w:pPr>
            <w:r>
              <w:rPr>
                <w:sz w:val="24"/>
              </w:rPr>
              <w:t>Adayın kendi ve diğer kişilerin can güvenliğini tehlikeye sokacak bir davranış göstermesi halinde sınava 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verilir.</w:t>
            </w:r>
          </w:p>
        </w:tc>
      </w:tr>
      <w:tr w:rsidR="003D2F69">
        <w:trPr>
          <w:trHeight w:val="827"/>
        </w:trPr>
        <w:tc>
          <w:tcPr>
            <w:tcW w:w="569" w:type="dxa"/>
            <w:shd w:val="clear" w:color="auto" w:fill="C5D9F0"/>
          </w:tcPr>
          <w:p w:rsidR="003D2F69" w:rsidRDefault="003D2F6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11" w:type="dxa"/>
            <w:shd w:val="clear" w:color="auto" w:fill="C5D9F0"/>
          </w:tcPr>
          <w:p w:rsidR="003D2F69" w:rsidRDefault="00017578">
            <w:pPr>
              <w:pStyle w:val="TableParagraph"/>
              <w:ind w:left="84" w:right="124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3D2F69" w:rsidRDefault="00017578">
            <w:pPr>
              <w:pStyle w:val="TableParagraph"/>
              <w:spacing w:line="259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527" w:type="dxa"/>
          </w:tcPr>
          <w:p w:rsidR="003D2F69" w:rsidRDefault="003D2F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Türkiye Metal Sanayicileri Sendikası (MESS)</w:t>
            </w:r>
          </w:p>
        </w:tc>
      </w:tr>
      <w:tr w:rsidR="003D2F69">
        <w:trPr>
          <w:trHeight w:val="827"/>
        </w:trPr>
        <w:tc>
          <w:tcPr>
            <w:tcW w:w="569" w:type="dxa"/>
            <w:shd w:val="clear" w:color="auto" w:fill="C5D9F0"/>
          </w:tcPr>
          <w:p w:rsidR="003D2F69" w:rsidRDefault="003D2F6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11" w:type="dxa"/>
            <w:shd w:val="clear" w:color="auto" w:fill="C5D9F0"/>
          </w:tcPr>
          <w:p w:rsidR="003D2F69" w:rsidRDefault="00017578">
            <w:pPr>
              <w:pStyle w:val="TableParagraph"/>
              <w:ind w:left="84" w:right="124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3D2F69" w:rsidRDefault="00017578">
            <w:pPr>
              <w:pStyle w:val="TableParagraph"/>
              <w:spacing w:line="259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527" w:type="dxa"/>
          </w:tcPr>
          <w:p w:rsidR="003D2F69" w:rsidRDefault="003D2F6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D2F69" w:rsidRDefault="00017578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MYK Otomotiv Sektör Komitesi</w:t>
            </w:r>
          </w:p>
        </w:tc>
      </w:tr>
      <w:tr w:rsidR="003D2F69">
        <w:trPr>
          <w:trHeight w:val="553"/>
        </w:trPr>
        <w:tc>
          <w:tcPr>
            <w:tcW w:w="569" w:type="dxa"/>
            <w:shd w:val="clear" w:color="auto" w:fill="C5D9F0"/>
          </w:tcPr>
          <w:p w:rsidR="003D2F69" w:rsidRDefault="00017578">
            <w:pPr>
              <w:pStyle w:val="TableParagraph"/>
              <w:spacing w:before="135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11" w:type="dxa"/>
            <w:shd w:val="clear" w:color="auto" w:fill="C5D9F0"/>
          </w:tcPr>
          <w:p w:rsidR="003D2F69" w:rsidRDefault="00017578">
            <w:pPr>
              <w:pStyle w:val="TableParagraph"/>
              <w:spacing w:line="276" w:lineRule="exact"/>
              <w:ind w:left="8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527" w:type="dxa"/>
          </w:tcPr>
          <w:p w:rsidR="003D2F69" w:rsidRDefault="00017578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z w:val="24"/>
              </w:rPr>
              <w:t>İlk Onay: 22/03/2011-2011/22</w:t>
            </w:r>
          </w:p>
          <w:p w:rsidR="003D2F69" w:rsidRDefault="00017578">
            <w:pPr>
              <w:pStyle w:val="TableParagraph"/>
              <w:spacing w:line="266" w:lineRule="exact"/>
              <w:ind w:left="84"/>
              <w:rPr>
                <w:sz w:val="24"/>
              </w:rPr>
            </w:pPr>
            <w:r>
              <w:rPr>
                <w:sz w:val="24"/>
              </w:rPr>
              <w:t>03 No’lu Revizyon: 28/02/2018-2018/28</w:t>
            </w:r>
          </w:p>
        </w:tc>
      </w:tr>
    </w:tbl>
    <w:p w:rsidR="003D2F69" w:rsidRDefault="003D2F69">
      <w:pPr>
        <w:pStyle w:val="GvdeMetni"/>
        <w:spacing w:before="10"/>
        <w:rPr>
          <w:b/>
          <w:sz w:val="13"/>
        </w:rPr>
      </w:pPr>
    </w:p>
    <w:p w:rsidR="003D2F69" w:rsidRDefault="00017578">
      <w:pPr>
        <w:pStyle w:val="Balk3"/>
        <w:spacing w:before="91" w:line="250" w:lineRule="exact"/>
        <w:ind w:left="1677" w:right="1327"/>
        <w:jc w:val="center"/>
      </w:pPr>
      <w:r>
        <w:t>YETERLİLİK BİRİMİ EKLERİ</w:t>
      </w:r>
    </w:p>
    <w:p w:rsidR="003D2F69" w:rsidRDefault="00017578">
      <w:pPr>
        <w:pStyle w:val="GvdeMetni"/>
        <w:spacing w:line="250" w:lineRule="exact"/>
        <w:ind w:left="758"/>
      </w:pPr>
      <w:r>
        <w:rPr>
          <w:b/>
        </w:rPr>
        <w:t xml:space="preserve">EK B2-1: </w:t>
      </w:r>
      <w:r>
        <w:t>Yeterlilik Biriminin Kazandırılması için Tavsiye Edilen Eğitime İlişkin Bilgiler</w:t>
      </w:r>
    </w:p>
    <w:p w:rsidR="003D2F69" w:rsidRDefault="00017578">
      <w:pPr>
        <w:pStyle w:val="GvdeMetni"/>
        <w:spacing w:before="122"/>
        <w:ind w:left="758" w:right="107"/>
      </w:pPr>
      <w:r>
        <w:t>Bu birim için aşağıda tanımlanan eğitim içeriğine sahip bir programın aday tarafından tamamlanması tavsiye edilir.</w:t>
      </w:r>
    </w:p>
    <w:p w:rsidR="003D2F69" w:rsidRDefault="00017578">
      <w:pPr>
        <w:pStyle w:val="Balk3"/>
        <w:spacing w:before="125"/>
      </w:pPr>
      <w:r>
        <w:rPr>
          <w:b w:val="0"/>
          <w:spacing w:val="-56"/>
          <w:u w:val="thick"/>
        </w:rPr>
        <w:t xml:space="preserve"> </w:t>
      </w:r>
      <w:r>
        <w:rPr>
          <w:u w:val="thick"/>
        </w:rPr>
        <w:t>Eğitim İçeriği:</w:t>
      </w:r>
    </w:p>
    <w:p w:rsidR="003D2F69" w:rsidRDefault="00017578">
      <w:pPr>
        <w:pStyle w:val="ListeParagraf"/>
        <w:numPr>
          <w:ilvl w:val="0"/>
          <w:numId w:val="3"/>
        </w:numPr>
        <w:tabs>
          <w:tab w:val="left" w:pos="1035"/>
        </w:tabs>
        <w:spacing w:before="114"/>
      </w:pPr>
      <w:r>
        <w:t>Montaj işlemleri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54"/>
        </w:tabs>
        <w:spacing w:before="38"/>
        <w:ind w:hanging="388"/>
      </w:pPr>
      <w:r>
        <w:t>Konum</w:t>
      </w:r>
      <w:r>
        <w:rPr>
          <w:spacing w:val="-5"/>
        </w:rPr>
        <w:t xml:space="preserve"> </w:t>
      </w:r>
      <w:r>
        <w:t>hesaplama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54"/>
        </w:tabs>
        <w:spacing w:before="37"/>
        <w:ind w:hanging="388"/>
      </w:pPr>
      <w:r>
        <w:t>Parça monte</w:t>
      </w:r>
      <w:r>
        <w:rPr>
          <w:spacing w:val="-2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54"/>
        </w:tabs>
        <w:spacing w:before="40"/>
        <w:ind w:hanging="388"/>
      </w:pPr>
      <w:r>
        <w:t>Alet ve aparatların araçtan ayrılması</w:t>
      </w:r>
      <w:r>
        <w:rPr>
          <w:spacing w:val="-5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0"/>
          <w:numId w:val="3"/>
        </w:numPr>
        <w:tabs>
          <w:tab w:val="left" w:pos="980"/>
        </w:tabs>
        <w:spacing w:before="37"/>
        <w:ind w:left="979" w:hanging="222"/>
      </w:pPr>
      <w:r>
        <w:t>Montaj sonrası</w:t>
      </w:r>
      <w:r>
        <w:rPr>
          <w:spacing w:val="1"/>
        </w:rPr>
        <w:t xml:space="preserve"> </w:t>
      </w:r>
      <w:r>
        <w:t>işlemler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54"/>
        </w:tabs>
        <w:spacing w:before="38"/>
        <w:ind w:hanging="388"/>
      </w:pPr>
      <w:r>
        <w:t>Ölçme ve kontrol</w:t>
      </w:r>
      <w:r>
        <w:rPr>
          <w:spacing w:val="-3"/>
        </w:rPr>
        <w:t xml:space="preserve"> </w:t>
      </w:r>
      <w:r>
        <w:t>işlemleri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54"/>
        </w:tabs>
        <w:spacing w:before="37"/>
        <w:ind w:hanging="388"/>
      </w:pPr>
      <w:r>
        <w:t>Hata giderme</w:t>
      </w:r>
      <w:r>
        <w:rPr>
          <w:spacing w:val="-1"/>
        </w:rPr>
        <w:t xml:space="preserve"> </w:t>
      </w:r>
      <w:r>
        <w:t>prosedüreleri</w:t>
      </w:r>
    </w:p>
    <w:p w:rsidR="003D2F69" w:rsidRDefault="00017578">
      <w:pPr>
        <w:pStyle w:val="ListeParagraf"/>
        <w:numPr>
          <w:ilvl w:val="0"/>
          <w:numId w:val="3"/>
        </w:numPr>
        <w:tabs>
          <w:tab w:val="left" w:pos="980"/>
        </w:tabs>
        <w:spacing w:before="41"/>
        <w:ind w:left="979" w:hanging="222"/>
      </w:pPr>
      <w:r>
        <w:t>İSG, çevre ve kalite</w:t>
      </w:r>
      <w:r>
        <w:rPr>
          <w:spacing w:val="1"/>
        </w:rPr>
        <w:t xml:space="preserve"> </w:t>
      </w:r>
      <w:r>
        <w:t>gereklilikleri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66"/>
        </w:tabs>
        <w:spacing w:before="37"/>
        <w:ind w:left="1865" w:hanging="388"/>
      </w:pPr>
      <w:r>
        <w:t>İş sağlığı ve güvenliği</w:t>
      </w:r>
      <w:r>
        <w:rPr>
          <w:spacing w:val="1"/>
        </w:rPr>
        <w:t xml:space="preserve"> </w:t>
      </w:r>
      <w:r>
        <w:t>prosedürleri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66"/>
        </w:tabs>
        <w:spacing w:before="37"/>
        <w:ind w:left="1865" w:hanging="388"/>
      </w:pPr>
      <w:r>
        <w:t>Çevre koruma</w:t>
      </w:r>
      <w:r>
        <w:rPr>
          <w:spacing w:val="-1"/>
        </w:rPr>
        <w:t xml:space="preserve"> </w:t>
      </w:r>
      <w:r>
        <w:t>önlemleri</w:t>
      </w:r>
    </w:p>
    <w:p w:rsidR="003D2F69" w:rsidRDefault="00017578">
      <w:pPr>
        <w:pStyle w:val="ListeParagraf"/>
        <w:numPr>
          <w:ilvl w:val="1"/>
          <w:numId w:val="3"/>
        </w:numPr>
        <w:tabs>
          <w:tab w:val="left" w:pos="1866"/>
        </w:tabs>
        <w:spacing w:before="38"/>
        <w:ind w:left="1865" w:hanging="388"/>
      </w:pPr>
      <w:r>
        <w:t>Kalite</w:t>
      </w:r>
      <w:r>
        <w:rPr>
          <w:spacing w:val="-1"/>
        </w:rPr>
        <w:t xml:space="preserve"> </w:t>
      </w:r>
      <w:r>
        <w:t>gereklilikleri</w:t>
      </w:r>
    </w:p>
    <w:p w:rsidR="003D2F69" w:rsidRDefault="00017578">
      <w:pPr>
        <w:pStyle w:val="GvdeMetni"/>
        <w:spacing w:before="121"/>
        <w:ind w:left="758"/>
      </w:pPr>
      <w:r>
        <w:rPr>
          <w:b/>
        </w:rPr>
        <w:t xml:space="preserve">EK B2-2: </w:t>
      </w:r>
      <w:r>
        <w:t>Yeterlilik Biriminin Ölçme ve Değerlendirmesinde Kullanılacak Kontrol Listesi</w:t>
      </w:r>
    </w:p>
    <w:p w:rsidR="003D2F69" w:rsidRDefault="003D2F69">
      <w:pPr>
        <w:pStyle w:val="GvdeMetni"/>
        <w:spacing w:before="6"/>
        <w:rPr>
          <w:sz w:val="24"/>
        </w:rPr>
      </w:pPr>
    </w:p>
    <w:p w:rsidR="003D2F69" w:rsidRDefault="00017578">
      <w:pPr>
        <w:pStyle w:val="Balk3"/>
        <w:numPr>
          <w:ilvl w:val="0"/>
          <w:numId w:val="2"/>
        </w:numPr>
        <w:tabs>
          <w:tab w:val="left" w:pos="1467"/>
        </w:tabs>
        <w:spacing w:before="0"/>
      </w:pPr>
      <w:r>
        <w:t>BİLGİLER</w:t>
      </w:r>
    </w:p>
    <w:p w:rsidR="003D2F69" w:rsidRDefault="003D2F69">
      <w:pPr>
        <w:pStyle w:val="GvdeMetni"/>
        <w:spacing w:before="11"/>
        <w:rPr>
          <w:b/>
          <w:sz w:val="20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6"/>
        <w:gridCol w:w="991"/>
        <w:gridCol w:w="1277"/>
        <w:gridCol w:w="1152"/>
      </w:tblGrid>
      <w:tr w:rsidR="003D2F69">
        <w:trPr>
          <w:trHeight w:val="1012"/>
        </w:trPr>
        <w:tc>
          <w:tcPr>
            <w:tcW w:w="816" w:type="dxa"/>
            <w:shd w:val="clear" w:color="auto" w:fill="C5D9F0"/>
          </w:tcPr>
          <w:p w:rsidR="003D2F69" w:rsidRDefault="003D2F6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97" w:right="8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106" w:type="dxa"/>
            <w:shd w:val="clear" w:color="auto" w:fill="C5D9F0"/>
          </w:tcPr>
          <w:p w:rsidR="003D2F69" w:rsidRDefault="003D2F69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965" w:right="1960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line="251" w:lineRule="exact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spacing w:before="1"/>
              <w:ind w:left="179" w:right="158" w:firstLine="91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3" w:lineRule="exact"/>
              <w:ind w:left="188" w:right="181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517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8"/>
              <w:ind w:left="97" w:right="88"/>
              <w:jc w:val="center"/>
            </w:pPr>
            <w:r>
              <w:t>BG.1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7" w:lineRule="exact"/>
              <w:ind w:left="107"/>
            </w:pPr>
            <w:r>
              <w:t>İşlem sırası gelen modelin teknik talimatlarında</w:t>
            </w:r>
          </w:p>
          <w:p w:rsidR="003D2F69" w:rsidRDefault="00017578">
            <w:pPr>
              <w:pStyle w:val="TableParagraph"/>
              <w:spacing w:before="1" w:line="250" w:lineRule="exact"/>
              <w:ind w:left="107"/>
            </w:pPr>
            <w:r>
              <w:t>montajını yaptığı parçayla ilgili talimatları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8"/>
              <w:ind w:right="242"/>
              <w:jc w:val="right"/>
            </w:pPr>
            <w:r>
              <w:t>G.1.2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8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8"/>
              <w:ind w:left="451"/>
            </w:pPr>
            <w:r>
              <w:t>T1</w:t>
            </w:r>
          </w:p>
        </w:tc>
      </w:tr>
      <w:tr w:rsidR="003D2F69">
        <w:trPr>
          <w:trHeight w:val="761"/>
        </w:trPr>
        <w:tc>
          <w:tcPr>
            <w:tcW w:w="816" w:type="dxa"/>
          </w:tcPr>
          <w:p w:rsidR="003D2F69" w:rsidRDefault="003D2F6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97" w:right="88"/>
              <w:jc w:val="center"/>
            </w:pPr>
            <w:r>
              <w:t>BG.2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52" w:lineRule="exact"/>
              <w:ind w:left="107" w:right="98"/>
              <w:jc w:val="both"/>
            </w:pPr>
            <w:r>
              <w:t>Montaj işlemi sonrasında kalite ve güvenlik kontrolü için teknik dokümanlarda belirtilen ölçme ve muayene yöntemlerini sıralar.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right="288"/>
              <w:jc w:val="right"/>
            </w:pPr>
            <w:r>
              <w:t>I.1.1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1"/>
            </w:pPr>
            <w:r>
              <w:t>T1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BG.3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6" w:lineRule="exact"/>
              <w:ind w:left="107"/>
            </w:pPr>
            <w:r>
              <w:t>Ölçme ve muayene sırasında kullanılan aparatları</w:t>
            </w:r>
          </w:p>
          <w:p w:rsidR="003D2F69" w:rsidRDefault="00017578">
            <w:pPr>
              <w:pStyle w:val="TableParagraph"/>
              <w:spacing w:line="240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BG.4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6" w:lineRule="exact"/>
              <w:ind w:left="107"/>
            </w:pPr>
            <w:r>
              <w:t>Montaj işleminin başarı seviyesine ilişkin göstergeleri</w:t>
            </w:r>
          </w:p>
          <w:p w:rsidR="003D2F69" w:rsidRDefault="00017578">
            <w:pPr>
              <w:pStyle w:val="TableParagraph"/>
              <w:spacing w:line="240" w:lineRule="exact"/>
              <w:ind w:left="107"/>
            </w:pPr>
            <w:r>
              <w:t>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1"/>
            </w:pPr>
            <w:r>
              <w:t>T1</w:t>
            </w:r>
          </w:p>
        </w:tc>
      </w:tr>
      <w:tr w:rsidR="003D2F69">
        <w:trPr>
          <w:trHeight w:val="505"/>
        </w:trPr>
        <w:tc>
          <w:tcPr>
            <w:tcW w:w="816" w:type="dxa"/>
          </w:tcPr>
          <w:p w:rsidR="003D2F69" w:rsidRDefault="00017578">
            <w:pPr>
              <w:pStyle w:val="TableParagraph"/>
              <w:spacing w:before="121"/>
              <w:ind w:left="97" w:right="88"/>
              <w:jc w:val="center"/>
            </w:pPr>
            <w:r>
              <w:t>BG.5</w:t>
            </w:r>
          </w:p>
        </w:tc>
        <w:tc>
          <w:tcPr>
            <w:tcW w:w="5106" w:type="dxa"/>
          </w:tcPr>
          <w:p w:rsidR="003D2F69" w:rsidRDefault="00017578">
            <w:pPr>
              <w:pStyle w:val="TableParagraph"/>
              <w:spacing w:line="246" w:lineRule="exact"/>
              <w:ind w:left="107"/>
            </w:pPr>
            <w:r>
              <w:t>Montaj işlemlerinde tespit edilen hataların giderilme</w:t>
            </w:r>
          </w:p>
          <w:p w:rsidR="003D2F69" w:rsidRDefault="00017578">
            <w:pPr>
              <w:pStyle w:val="TableParagraph"/>
              <w:spacing w:line="240" w:lineRule="exact"/>
              <w:ind w:left="107"/>
            </w:pPr>
            <w:r>
              <w:t>yöntemlerini açıklar.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</w:tbl>
    <w:p w:rsidR="003D2F69" w:rsidRDefault="003D2F69">
      <w:p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pStyle w:val="ListeParagraf"/>
        <w:numPr>
          <w:ilvl w:val="0"/>
          <w:numId w:val="2"/>
        </w:numPr>
        <w:tabs>
          <w:tab w:val="left" w:pos="1467"/>
        </w:tabs>
        <w:spacing w:before="86"/>
        <w:rPr>
          <w:b/>
        </w:rPr>
      </w:pPr>
      <w:r>
        <w:rPr>
          <w:b/>
        </w:rPr>
        <w:lastRenderedPageBreak/>
        <w:t>BECERİ VE</w:t>
      </w:r>
      <w:r>
        <w:rPr>
          <w:b/>
          <w:spacing w:val="-3"/>
        </w:rPr>
        <w:t xml:space="preserve"> </w:t>
      </w:r>
      <w:r>
        <w:rPr>
          <w:b/>
        </w:rPr>
        <w:t>YETKİNLİKLER</w:t>
      </w:r>
    </w:p>
    <w:p w:rsidR="003D2F69" w:rsidRDefault="003D2F69">
      <w:pPr>
        <w:pStyle w:val="GvdeMetni"/>
        <w:spacing w:before="1"/>
        <w:rPr>
          <w:b/>
          <w:sz w:val="21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962"/>
        <w:gridCol w:w="991"/>
        <w:gridCol w:w="1277"/>
        <w:gridCol w:w="1152"/>
      </w:tblGrid>
      <w:tr w:rsidR="003D2F69">
        <w:trPr>
          <w:trHeight w:val="1012"/>
        </w:trPr>
        <w:tc>
          <w:tcPr>
            <w:tcW w:w="960" w:type="dxa"/>
            <w:shd w:val="clear" w:color="auto" w:fill="C5D9F0"/>
          </w:tcPr>
          <w:p w:rsidR="003D2F69" w:rsidRDefault="003D2F6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2" w:type="dxa"/>
            <w:shd w:val="clear" w:color="auto" w:fill="C5D9F0"/>
          </w:tcPr>
          <w:p w:rsidR="003D2F69" w:rsidRDefault="003D2F69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D2F69" w:rsidRDefault="00017578">
            <w:pPr>
              <w:pStyle w:val="TableParagraph"/>
              <w:ind w:left="123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991" w:type="dxa"/>
            <w:shd w:val="clear" w:color="auto" w:fill="C5D9F0"/>
          </w:tcPr>
          <w:p w:rsidR="003D2F69" w:rsidRDefault="00017578">
            <w:pPr>
              <w:pStyle w:val="TableParagraph"/>
              <w:spacing w:before="126" w:line="252" w:lineRule="exact"/>
              <w:ind w:left="246"/>
              <w:rPr>
                <w:b/>
              </w:rPr>
            </w:pPr>
            <w:r>
              <w:rPr>
                <w:b/>
              </w:rPr>
              <w:t>UMS</w:t>
            </w:r>
          </w:p>
          <w:p w:rsidR="003D2F69" w:rsidRDefault="00017578">
            <w:pPr>
              <w:pStyle w:val="TableParagraph"/>
              <w:ind w:left="179" w:right="158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7" w:type="dxa"/>
            <w:shd w:val="clear" w:color="auto" w:fill="C5D9F0"/>
          </w:tcPr>
          <w:p w:rsidR="003D2F69" w:rsidRDefault="00017578">
            <w:pPr>
              <w:pStyle w:val="TableParagraph"/>
              <w:ind w:left="189" w:right="181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3D2F69" w:rsidRDefault="00017578">
            <w:pPr>
              <w:pStyle w:val="TableParagraph"/>
              <w:spacing w:line="235" w:lineRule="exact"/>
              <w:ind w:left="189" w:right="178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152" w:type="dxa"/>
            <w:shd w:val="clear" w:color="auto" w:fill="C5D9F0"/>
          </w:tcPr>
          <w:p w:rsidR="003D2F69" w:rsidRDefault="00017578">
            <w:pPr>
              <w:pStyle w:val="TableParagraph"/>
              <w:spacing w:before="126"/>
              <w:ind w:left="290" w:right="129" w:hanging="140"/>
              <w:rPr>
                <w:b/>
              </w:rPr>
            </w:pPr>
            <w:r>
              <w:rPr>
                <w:b/>
              </w:rPr>
              <w:t>Değerlen dirme Aracı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925"/>
                <w:tab w:val="left" w:pos="1902"/>
                <w:tab w:val="left" w:pos="2794"/>
                <w:tab w:val="left" w:pos="3588"/>
              </w:tabs>
              <w:spacing w:line="246" w:lineRule="exact"/>
              <w:ind w:left="105"/>
            </w:pPr>
            <w:r>
              <w:t>Monte</w:t>
            </w:r>
            <w:r>
              <w:tab/>
              <w:t>edilecek</w:t>
            </w:r>
            <w:r>
              <w:tab/>
              <w:t>parçayı</w:t>
            </w:r>
            <w:r>
              <w:tab/>
              <w:t>teknik</w:t>
            </w:r>
            <w:r>
              <w:tab/>
              <w:t>dokümanlarda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belirtilen yöntemle araca yaklaştırır.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Monte edilecek parçayı araçtaki asıl konumuna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getirir.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757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14" w:right="105"/>
              <w:jc w:val="center"/>
            </w:pPr>
            <w:r>
              <w:t>*BY.3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ind w:left="105" w:right="98"/>
            </w:pPr>
            <w:r>
              <w:t>Teknik dokümanlarda belirtilen şekilde, uygun alet ve aparatları kullanarak parçanın araca</w:t>
            </w:r>
            <w:r>
              <w:rPr>
                <w:spacing w:val="-8"/>
              </w:rPr>
              <w:t xml:space="preserve"> </w:t>
            </w:r>
            <w:r>
              <w:t>sabitlenmesini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sağlar.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right="242"/>
              <w:jc w:val="right"/>
            </w:pPr>
            <w:r>
              <w:t>H.2.1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4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Teknik dokümanlarda belirtilen ayar ve bağlama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işlemlerini yapar.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BY.5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Parçanın tüm montaj işlemlerinin tamamlandığını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H.2.3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*BY.6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Montajı yapılan parça üzerinde veya araçta herhangi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bir yabancı madde unutulmadığını kontrol eder.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H.2.4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BY.7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Montaj işlemi sırasında kullanılan alet ve aparatları,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parça ve araçtan ayırır.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2"/>
              <w:jc w:val="right"/>
            </w:pPr>
            <w:r>
              <w:t>H.3.1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758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14" w:right="105"/>
              <w:jc w:val="center"/>
            </w:pPr>
            <w:r>
              <w:t>BY.8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7" w:lineRule="exact"/>
              <w:ind w:left="105"/>
            </w:pPr>
            <w:r>
              <w:t>Ayrılan alet ve aparatların güvenli bir şekilde</w:t>
            </w:r>
          </w:p>
          <w:p w:rsidR="003D2F69" w:rsidRDefault="00017578">
            <w:pPr>
              <w:pStyle w:val="TableParagraph"/>
              <w:tabs>
                <w:tab w:val="left" w:pos="1678"/>
                <w:tab w:val="left" w:pos="2945"/>
                <w:tab w:val="left" w:pos="3822"/>
              </w:tabs>
              <w:spacing w:before="5" w:line="252" w:lineRule="exact"/>
              <w:ind w:left="105" w:right="100"/>
            </w:pPr>
            <w:r>
              <w:t>uzaklaşmasını</w:t>
            </w:r>
            <w:r>
              <w:tab/>
              <w:t>sağlayarak</w:t>
            </w:r>
            <w:r>
              <w:tab/>
              <w:t>teknik</w:t>
            </w:r>
            <w:r>
              <w:tab/>
            </w:r>
            <w:r>
              <w:rPr>
                <w:spacing w:val="-3"/>
              </w:rPr>
              <w:t xml:space="preserve">dokümanda </w:t>
            </w:r>
            <w:r>
              <w:t>öngörülen pozisyonlarına</w:t>
            </w:r>
            <w:r>
              <w:rPr>
                <w:spacing w:val="-3"/>
              </w:rPr>
              <w:t xml:space="preserve"> </w:t>
            </w:r>
            <w:r>
              <w:t>bırakır.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right="242"/>
              <w:jc w:val="right"/>
            </w:pPr>
            <w:r>
              <w:t>H.3.2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1.3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760"/>
        </w:trPr>
        <w:tc>
          <w:tcPr>
            <w:tcW w:w="960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114" w:right="105"/>
              <w:jc w:val="center"/>
            </w:pPr>
            <w:r>
              <w:t>BY.9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649"/>
                <w:tab w:val="left" w:pos="1412"/>
                <w:tab w:val="left" w:pos="2882"/>
                <w:tab w:val="left" w:pos="3890"/>
                <w:tab w:val="left" w:pos="4638"/>
              </w:tabs>
              <w:ind w:left="105" w:right="101"/>
            </w:pPr>
            <w:r>
              <w:t>Montaj işlemi sonrasında kalite ve güvenlik kontrolü için</w:t>
            </w:r>
            <w:r>
              <w:tab/>
              <w:t>teknik</w:t>
            </w:r>
            <w:r>
              <w:tab/>
              <w:t>dokümanlarda</w:t>
            </w:r>
            <w:r>
              <w:tab/>
              <w:t>belirtilen</w:t>
            </w:r>
            <w:r>
              <w:tab/>
              <w:t>ölçme</w:t>
            </w:r>
            <w:r>
              <w:tab/>
            </w:r>
            <w:r>
              <w:rPr>
                <w:spacing w:val="-9"/>
              </w:rPr>
              <w:t>ve</w:t>
            </w:r>
          </w:p>
          <w:p w:rsidR="003D2F69" w:rsidRDefault="00017578">
            <w:pPr>
              <w:pStyle w:val="TableParagraph"/>
              <w:spacing w:line="238" w:lineRule="exact"/>
              <w:ind w:left="105"/>
            </w:pPr>
            <w:r>
              <w:t>muayene yöntemlerini uygular.</w:t>
            </w:r>
          </w:p>
        </w:tc>
        <w:tc>
          <w:tcPr>
            <w:tcW w:w="991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right="288"/>
              <w:jc w:val="right"/>
            </w:pPr>
            <w:r>
              <w:t>I.1.1</w:t>
            </w:r>
          </w:p>
        </w:tc>
        <w:tc>
          <w:tcPr>
            <w:tcW w:w="1277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3D2F69">
            <w:pPr>
              <w:pStyle w:val="TableParagraph"/>
              <w:spacing w:before="6"/>
              <w:rPr>
                <w:b/>
                <w:sz w:val="21"/>
              </w:rPr>
            </w:pPr>
          </w:p>
          <w:p w:rsidR="003D2F69" w:rsidRDefault="00017578">
            <w:pPr>
              <w:pStyle w:val="TableParagraph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BY.10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Ölçme ve muayene sırasında uygun alet ve aparatları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kullanır.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I.1.2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BY.11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Teknik dokümanlarda belirtilen muayene işlemlerini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gerçekleştirir.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I.1.3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BY.12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Kontrol sonuçlarını teknik dokümanlarda belirtilen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öngörüler ile karşılaştırır.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I.2.1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BY.13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999"/>
                <w:tab w:val="left" w:pos="2208"/>
                <w:tab w:val="left" w:pos="2783"/>
                <w:tab w:val="left" w:pos="3798"/>
              </w:tabs>
              <w:spacing w:line="246" w:lineRule="exact"/>
              <w:ind w:left="105"/>
            </w:pPr>
            <w:r>
              <w:t>Kontrol</w:t>
            </w:r>
            <w:r>
              <w:tab/>
              <w:t>işlemlerini,</w:t>
            </w:r>
            <w:r>
              <w:tab/>
              <w:t>hata</w:t>
            </w:r>
            <w:r>
              <w:tab/>
              <w:t>düzeltme</w:t>
            </w:r>
            <w:r>
              <w:tab/>
              <w:t>işlemlerinin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sonunda tekrar yapar.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88"/>
              <w:jc w:val="right"/>
            </w:pPr>
            <w:r>
              <w:t>I.3.3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352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1"/>
              <w:ind w:left="114" w:right="105"/>
              <w:jc w:val="center"/>
            </w:pPr>
            <w:r>
              <w:t>BY.14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before="41"/>
              <w:ind w:left="105"/>
            </w:pPr>
            <w:r>
              <w:t>Montaj işleminin başarı seviyesini denetler.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1"/>
              <w:ind w:right="288"/>
              <w:jc w:val="right"/>
            </w:pPr>
            <w:r>
              <w:t>I.2.2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1"/>
              <w:ind w:left="498"/>
            </w:pPr>
            <w:r>
              <w:t>2.1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18"/>
              <w:ind w:left="114" w:right="105"/>
              <w:jc w:val="center"/>
            </w:pPr>
            <w:r>
              <w:t>BY.15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46" w:lineRule="exact"/>
              <w:ind w:left="105"/>
            </w:pPr>
            <w:r>
              <w:t>Yetkisi dahilindeki hatalar için gerekli işlemleri</w:t>
            </w:r>
          </w:p>
          <w:p w:rsidR="003D2F69" w:rsidRDefault="00017578">
            <w:pPr>
              <w:pStyle w:val="TableParagraph"/>
              <w:spacing w:line="240" w:lineRule="exact"/>
              <w:ind w:left="105"/>
            </w:pPr>
            <w:r>
              <w:t>yapar.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18"/>
              <w:ind w:right="288"/>
              <w:jc w:val="right"/>
            </w:pPr>
            <w:r>
              <w:t>I.3.2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18"/>
              <w:ind w:left="498"/>
            </w:pPr>
            <w:r>
              <w:t>2.2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18"/>
              <w:ind w:left="456"/>
            </w:pPr>
            <w:r>
              <w:t>P1</w:t>
            </w:r>
          </w:p>
        </w:tc>
      </w:tr>
      <w:tr w:rsidR="003D2F69">
        <w:trPr>
          <w:trHeight w:val="350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41"/>
              <w:ind w:left="114" w:right="105"/>
              <w:jc w:val="center"/>
            </w:pPr>
            <w:r>
              <w:t>*BY.16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before="41"/>
              <w:ind w:left="105"/>
            </w:pPr>
            <w:r>
              <w:t>Gerçekleştirdiği işlerde İSG kurallarını 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41"/>
              <w:ind w:right="242"/>
              <w:jc w:val="right"/>
            </w:pPr>
            <w:r>
              <w:t>A.1.4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41"/>
              <w:ind w:left="498"/>
            </w:pPr>
            <w:r>
              <w:t>3.1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41"/>
              <w:ind w:left="456"/>
            </w:pPr>
            <w:r>
              <w:t>P1</w:t>
            </w:r>
          </w:p>
        </w:tc>
      </w:tr>
      <w:tr w:rsidR="003D2F69">
        <w:trPr>
          <w:trHeight w:val="505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*BY.17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spacing w:line="252" w:lineRule="exact"/>
              <w:ind w:left="105"/>
            </w:pPr>
            <w:r>
              <w:t>Gerçekleştirdiği işlerde çevre koruma önlemlerini 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7"/>
              <w:jc w:val="right"/>
            </w:pPr>
            <w:r>
              <w:t>B.2.2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3.2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  <w:tr w:rsidR="003D2F69">
        <w:trPr>
          <w:trHeight w:val="506"/>
        </w:trPr>
        <w:tc>
          <w:tcPr>
            <w:tcW w:w="960" w:type="dxa"/>
          </w:tcPr>
          <w:p w:rsidR="003D2F69" w:rsidRDefault="00017578">
            <w:pPr>
              <w:pStyle w:val="TableParagraph"/>
              <w:spacing w:before="121"/>
              <w:ind w:left="114" w:right="105"/>
              <w:jc w:val="center"/>
            </w:pPr>
            <w:r>
              <w:t>*BY.18</w:t>
            </w:r>
          </w:p>
        </w:tc>
        <w:tc>
          <w:tcPr>
            <w:tcW w:w="4962" w:type="dxa"/>
          </w:tcPr>
          <w:p w:rsidR="003D2F69" w:rsidRDefault="00017578">
            <w:pPr>
              <w:pStyle w:val="TableParagraph"/>
              <w:tabs>
                <w:tab w:val="left" w:pos="1836"/>
                <w:tab w:val="left" w:pos="2735"/>
                <w:tab w:val="left" w:pos="3541"/>
              </w:tabs>
              <w:spacing w:line="247" w:lineRule="exact"/>
              <w:ind w:left="105"/>
            </w:pPr>
            <w:r>
              <w:t>Gerçekleştirdiği</w:t>
            </w:r>
            <w:r>
              <w:tab/>
              <w:t>işlerde</w:t>
            </w:r>
            <w:r>
              <w:tab/>
              <w:t>kalite</w:t>
            </w:r>
            <w:r>
              <w:tab/>
              <w:t>gerekliliklerini</w:t>
            </w:r>
          </w:p>
          <w:p w:rsidR="003D2F69" w:rsidRDefault="00017578">
            <w:pPr>
              <w:pStyle w:val="TableParagraph"/>
              <w:spacing w:before="1" w:line="238" w:lineRule="exact"/>
              <w:ind w:left="105"/>
            </w:pPr>
            <w:r>
              <w:t>uygular.</w:t>
            </w:r>
          </w:p>
        </w:tc>
        <w:tc>
          <w:tcPr>
            <w:tcW w:w="991" w:type="dxa"/>
          </w:tcPr>
          <w:p w:rsidR="003D2F69" w:rsidRDefault="00017578">
            <w:pPr>
              <w:pStyle w:val="TableParagraph"/>
              <w:spacing w:before="121"/>
              <w:ind w:right="247"/>
              <w:jc w:val="right"/>
            </w:pPr>
            <w:r>
              <w:t>C.1.1</w:t>
            </w:r>
          </w:p>
        </w:tc>
        <w:tc>
          <w:tcPr>
            <w:tcW w:w="1277" w:type="dxa"/>
          </w:tcPr>
          <w:p w:rsidR="003D2F69" w:rsidRDefault="00017578">
            <w:pPr>
              <w:pStyle w:val="TableParagraph"/>
              <w:spacing w:before="121"/>
              <w:ind w:left="498"/>
            </w:pPr>
            <w:r>
              <w:t>3.3</w:t>
            </w:r>
          </w:p>
        </w:tc>
        <w:tc>
          <w:tcPr>
            <w:tcW w:w="1152" w:type="dxa"/>
          </w:tcPr>
          <w:p w:rsidR="003D2F69" w:rsidRDefault="00017578">
            <w:pPr>
              <w:pStyle w:val="TableParagraph"/>
              <w:spacing w:before="121"/>
              <w:ind w:left="456"/>
            </w:pPr>
            <w:r>
              <w:t>P1</w:t>
            </w:r>
          </w:p>
        </w:tc>
      </w:tr>
    </w:tbl>
    <w:p w:rsidR="003D2F69" w:rsidRDefault="00017578">
      <w:pPr>
        <w:pStyle w:val="GvdeMetni"/>
        <w:ind w:left="758"/>
      </w:pPr>
      <w:r>
        <w:t>(*)Performans sınavında başarılması zorunlu kritik adımlar.</w:t>
      </w:r>
    </w:p>
    <w:p w:rsidR="003D2F69" w:rsidRDefault="003D2F69">
      <w:pPr>
        <w:sectPr w:rsidR="003D2F69">
          <w:pgSz w:w="11910" w:h="16840"/>
          <w:pgMar w:top="1040" w:right="300" w:bottom="800" w:left="660" w:header="569" w:footer="602" w:gutter="0"/>
          <w:cols w:space="708"/>
        </w:sectPr>
      </w:pPr>
    </w:p>
    <w:p w:rsidR="003D2F69" w:rsidRDefault="00017578">
      <w:pPr>
        <w:pStyle w:val="Balk3"/>
        <w:ind w:left="1677" w:right="1326"/>
        <w:jc w:val="center"/>
      </w:pPr>
      <w:r>
        <w:lastRenderedPageBreak/>
        <w:t>YETERLİLİK EKLERİ</w:t>
      </w:r>
    </w:p>
    <w:p w:rsidR="003D2F69" w:rsidRDefault="003D2F69">
      <w:pPr>
        <w:pStyle w:val="GvdeMetni"/>
        <w:spacing w:before="4"/>
        <w:rPr>
          <w:b/>
          <w:sz w:val="20"/>
        </w:rPr>
      </w:pPr>
    </w:p>
    <w:p w:rsidR="003D2F69" w:rsidRDefault="00017578">
      <w:pPr>
        <w:spacing w:before="1"/>
        <w:ind w:left="758"/>
      </w:pPr>
      <w:r>
        <w:rPr>
          <w:b/>
        </w:rPr>
        <w:t xml:space="preserve">EK 1: </w:t>
      </w:r>
      <w:r>
        <w:t>Yeterlilik Birimleri</w:t>
      </w:r>
    </w:p>
    <w:p w:rsidR="003D2F69" w:rsidRDefault="003D2F69">
      <w:pPr>
        <w:pStyle w:val="GvdeMetni"/>
        <w:spacing w:before="10"/>
        <w:rPr>
          <w:sz w:val="23"/>
        </w:rPr>
      </w:pPr>
    </w:p>
    <w:p w:rsidR="003D2F69" w:rsidRDefault="00017578">
      <w:pPr>
        <w:pStyle w:val="GvdeMetni"/>
        <w:spacing w:before="91" w:line="360" w:lineRule="auto"/>
        <w:ind w:left="758" w:right="5051"/>
      </w:pPr>
      <w:r>
        <w:t>11UY0007-3/A1: İş Sağlığı ve Güvenliği, Çevre ve Kalite 11UY0007-3/B1: Montaj Hazırlık İşlemleri</w:t>
      </w:r>
    </w:p>
    <w:p w:rsidR="003D2F69" w:rsidRDefault="00017578">
      <w:pPr>
        <w:pStyle w:val="GvdeMetni"/>
        <w:spacing w:line="252" w:lineRule="exact"/>
        <w:ind w:left="758"/>
      </w:pPr>
      <w:r>
        <w:t>11UY0007-3/B2: Montaj İşlemleri</w:t>
      </w:r>
    </w:p>
    <w:p w:rsidR="003D2F69" w:rsidRDefault="003D2F69">
      <w:pPr>
        <w:pStyle w:val="GvdeMetni"/>
        <w:spacing w:before="10"/>
        <w:rPr>
          <w:sz w:val="31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EK2: </w:t>
      </w:r>
      <w:r>
        <w:t>Terimler, Simgeler ve Kısaltmalar</w:t>
      </w:r>
    </w:p>
    <w:p w:rsidR="003D2F69" w:rsidRDefault="003D2F69">
      <w:pPr>
        <w:pStyle w:val="GvdeMetni"/>
        <w:spacing w:before="7"/>
        <w:rPr>
          <w:sz w:val="21"/>
        </w:rPr>
      </w:pPr>
    </w:p>
    <w:p w:rsidR="003D2F69" w:rsidRDefault="00017578">
      <w:pPr>
        <w:pStyle w:val="GvdeMetni"/>
        <w:spacing w:line="360" w:lineRule="auto"/>
        <w:ind w:left="758" w:right="681"/>
      </w:pPr>
      <w:r>
        <w:rPr>
          <w:b/>
        </w:rPr>
        <w:t xml:space="preserve">ÇEVRE KORUMA: </w:t>
      </w:r>
      <w:r>
        <w:t>Çalışmalarda, çevreye zarar vermeyen malzemeleri veya süreçleri kullanmayı veya zararlı atıkların uygun şekilde bertaraf edilmesini,</w:t>
      </w:r>
    </w:p>
    <w:p w:rsidR="003D2F69" w:rsidRDefault="00017578">
      <w:pPr>
        <w:pStyle w:val="GvdeMetni"/>
        <w:spacing w:before="120" w:line="360" w:lineRule="auto"/>
        <w:ind w:left="758"/>
      </w:pPr>
      <w:r>
        <w:rPr>
          <w:b/>
        </w:rPr>
        <w:t xml:space="preserve">GERİ KAZANIM: </w:t>
      </w:r>
      <w:r>
        <w:t>Malzemeleri doğrudan veya işlemden geçirdikten sonra te</w:t>
      </w:r>
      <w:r>
        <w:t>krar kullanıma sunmayı ve ilgili süreçleri yönetmeyi,</w:t>
      </w:r>
    </w:p>
    <w:p w:rsidR="003D2F69" w:rsidRDefault="00017578">
      <w:pPr>
        <w:pStyle w:val="GvdeMetni"/>
        <w:spacing w:before="120"/>
        <w:ind w:left="758"/>
      </w:pPr>
      <w:r>
        <w:rPr>
          <w:b/>
        </w:rPr>
        <w:t xml:space="preserve">HİDROLİK: </w:t>
      </w:r>
      <w:r>
        <w:t>Basınçlı sıvılar ile gücün üretimi, kontrolü, kullanımı ve iletimi ile ilgili teknolojiyi,</w:t>
      </w:r>
    </w:p>
    <w:p w:rsidR="003D2F69" w:rsidRDefault="003D2F69">
      <w:pPr>
        <w:pStyle w:val="GvdeMetni"/>
        <w:spacing w:before="4"/>
        <w:rPr>
          <w:sz w:val="21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ISCO: </w:t>
      </w:r>
      <w:r>
        <w:t>Uluslararası standart meslek sınıflamasını,</w:t>
      </w:r>
    </w:p>
    <w:p w:rsidR="003D2F69" w:rsidRDefault="003D2F69">
      <w:pPr>
        <w:pStyle w:val="GvdeMetni"/>
        <w:spacing w:before="5"/>
        <w:rPr>
          <w:sz w:val="21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3D2F69" w:rsidRDefault="003D2F69">
      <w:pPr>
        <w:pStyle w:val="GvdeMetni"/>
        <w:spacing w:before="5"/>
        <w:rPr>
          <w:sz w:val="21"/>
        </w:rPr>
      </w:pPr>
    </w:p>
    <w:p w:rsidR="003D2F69" w:rsidRDefault="00017578">
      <w:pPr>
        <w:pStyle w:val="GvdeMetni"/>
        <w:spacing w:line="362" w:lineRule="auto"/>
        <w:ind w:left="758" w:right="409"/>
        <w:jc w:val="both"/>
      </w:pPr>
      <w:r>
        <w:rPr>
          <w:b/>
        </w:rPr>
        <w:t xml:space="preserve">KALİBRASYON: </w:t>
      </w:r>
      <w:r>
        <w:t>Doğruluğundan emin olunan (izlenebilirliği sağlanmış) referans ölçüm cihazı ile doğruluğundan emin olunamayan bir ölçüm cihazını mukayese ederek ölçüm sonuçlarını raporlama işlemini,</w:t>
      </w:r>
    </w:p>
    <w:p w:rsidR="003D2F69" w:rsidRDefault="00017578">
      <w:pPr>
        <w:pStyle w:val="GvdeMetni"/>
        <w:spacing w:before="117" w:line="360" w:lineRule="auto"/>
        <w:ind w:left="758" w:right="406"/>
        <w:jc w:val="both"/>
      </w:pPr>
      <w:r>
        <w:rPr>
          <w:b/>
        </w:rPr>
        <w:t xml:space="preserve">KİŞİSEL KORUYUCU DONANIM: </w:t>
      </w:r>
      <w:r>
        <w:t>Çalışanı, yürütülen işten kaynaklanan, sağlık v</w:t>
      </w:r>
      <w:r>
        <w:t>e güvenliği etkileyen bir veya birden fazla riske karşı koruyan, çalışan tarafından giyilen, takılan veya tutulan tüm alet, araç, gereç ve cihazları,</w:t>
      </w:r>
    </w:p>
    <w:p w:rsidR="003D2F69" w:rsidRDefault="00017578">
      <w:pPr>
        <w:pStyle w:val="GvdeMetni"/>
        <w:spacing w:before="119" w:line="360" w:lineRule="auto"/>
        <w:ind w:left="758" w:right="410"/>
        <w:jc w:val="both"/>
      </w:pPr>
      <w:r>
        <w:rPr>
          <w:b/>
        </w:rPr>
        <w:t xml:space="preserve">MONTAJ: </w:t>
      </w:r>
      <w:r>
        <w:t>Metal, plastik ve cam malzemelerden yapılmış parçaların çeşitli birleştirme metotları kullanılarak</w:t>
      </w:r>
      <w:r>
        <w:t xml:space="preserve"> teknik dokümanlarda belirtilen yerlerine takılmasını, gerekli ayarlarının ve bağlantılarının yapılmasını,</w:t>
      </w:r>
    </w:p>
    <w:p w:rsidR="003D2F69" w:rsidRDefault="00017578">
      <w:pPr>
        <w:pStyle w:val="GvdeMetni"/>
        <w:spacing w:before="120"/>
        <w:ind w:left="758"/>
        <w:jc w:val="both"/>
      </w:pPr>
      <w:r>
        <w:rPr>
          <w:b/>
        </w:rPr>
        <w:t xml:space="preserve">PNÖMATİK: </w:t>
      </w:r>
      <w:r>
        <w:t>Gaz basıncıyla çalışan sistemlerin hareket ve kontrolünü gerçekleştiren teknolojiyi,</w:t>
      </w:r>
    </w:p>
    <w:p w:rsidR="003D2F69" w:rsidRDefault="003D2F69">
      <w:pPr>
        <w:pStyle w:val="GvdeMetni"/>
        <w:spacing w:before="4"/>
        <w:rPr>
          <w:sz w:val="21"/>
        </w:rPr>
      </w:pPr>
    </w:p>
    <w:p w:rsidR="003D2F69" w:rsidRDefault="00017578">
      <w:pPr>
        <w:pStyle w:val="GvdeMetni"/>
        <w:spacing w:before="1"/>
        <w:ind w:left="758"/>
        <w:jc w:val="both"/>
      </w:pPr>
      <w:r>
        <w:rPr>
          <w:b/>
        </w:rPr>
        <w:t xml:space="preserve">PREFORME: </w:t>
      </w:r>
      <w:r>
        <w:t xml:space="preserve">Önceden şekil verilmiş metal ya da plastik </w:t>
      </w:r>
      <w:r>
        <w:t>malzemeleri,</w:t>
      </w:r>
    </w:p>
    <w:p w:rsidR="003D2F69" w:rsidRDefault="003D2F69">
      <w:pPr>
        <w:pStyle w:val="GvdeMetni"/>
        <w:spacing w:before="4"/>
        <w:rPr>
          <w:sz w:val="21"/>
        </w:rPr>
      </w:pPr>
    </w:p>
    <w:p w:rsidR="003D2F69" w:rsidRDefault="00017578">
      <w:pPr>
        <w:pStyle w:val="GvdeMetni"/>
        <w:spacing w:line="360" w:lineRule="auto"/>
        <w:ind w:left="758" w:right="405"/>
        <w:jc w:val="both"/>
      </w:pPr>
      <w:r>
        <w:rPr>
          <w:b/>
        </w:rPr>
        <w:t xml:space="preserve">RİSK DEĞERLENDİRMESİ: </w:t>
      </w:r>
      <w:r>
        <w:t>İş yerinde var olan ya da dışarıdan gelebilecek tehlikelerin belirlenmesi, bu tehlikelerin riske dönüşmesine yol açan faktörler ile tehlikelerden kaynaklanan risklerin analiz edilerek derecelendirilmesi ve kontrol tedbir</w:t>
      </w:r>
      <w:r>
        <w:t>lerinin kararlaştırılması amacıyla yapılması gereken çalışmaları,</w:t>
      </w:r>
    </w:p>
    <w:p w:rsidR="003D2F69" w:rsidRDefault="00017578">
      <w:pPr>
        <w:pStyle w:val="GvdeMetni"/>
        <w:spacing w:before="122"/>
        <w:ind w:left="758"/>
        <w:jc w:val="both"/>
      </w:pPr>
      <w:r>
        <w:rPr>
          <w:b/>
        </w:rPr>
        <w:t xml:space="preserve">RİSK: </w:t>
      </w:r>
      <w:r>
        <w:t>Tehlikeli bir olayın meydana gelme olasılığı ile sonuçlarının bileşimini,</w:t>
      </w:r>
    </w:p>
    <w:p w:rsidR="003D2F69" w:rsidRDefault="003D2F69">
      <w:pPr>
        <w:pStyle w:val="GvdeMetni"/>
        <w:spacing w:before="5"/>
        <w:rPr>
          <w:sz w:val="21"/>
        </w:rPr>
      </w:pPr>
    </w:p>
    <w:p w:rsidR="003D2F69" w:rsidRDefault="00017578">
      <w:pPr>
        <w:pStyle w:val="GvdeMetni"/>
        <w:spacing w:line="360" w:lineRule="auto"/>
        <w:ind w:left="758" w:right="410"/>
        <w:jc w:val="both"/>
      </w:pPr>
      <w:r>
        <w:rPr>
          <w:b/>
        </w:rPr>
        <w:t xml:space="preserve">TEHLİKE: </w:t>
      </w:r>
      <w:r>
        <w:t>İşyerinde var olan ya da dışarıdan gelebilecek, çalışanı veya işyerini etkileyebilecek zarar veya ha</w:t>
      </w:r>
      <w:r>
        <w:t>sar verme potansiyelini,</w:t>
      </w:r>
    </w:p>
    <w:p w:rsidR="003D2F69" w:rsidRDefault="00017578">
      <w:pPr>
        <w:pStyle w:val="GvdeMetni"/>
        <w:spacing w:before="120"/>
        <w:ind w:left="758"/>
      </w:pPr>
      <w:r>
        <w:rPr>
          <w:b/>
        </w:rPr>
        <w:t xml:space="preserve">TORKMETRE: </w:t>
      </w:r>
      <w:r>
        <w:t>Çeşitli bağlantı elemanlarının uygun tork değerlerinde sıkıldığını ölçen aleti ifade eder.</w:t>
      </w:r>
    </w:p>
    <w:p w:rsidR="003D2F69" w:rsidRDefault="003D2F69">
      <w:pPr>
        <w:pStyle w:val="GvdeMetni"/>
        <w:rPr>
          <w:sz w:val="24"/>
        </w:rPr>
      </w:pPr>
    </w:p>
    <w:p w:rsidR="003D2F69" w:rsidRDefault="003D2F69">
      <w:pPr>
        <w:pStyle w:val="GvdeMetni"/>
        <w:spacing w:before="4"/>
        <w:rPr>
          <w:sz w:val="30"/>
        </w:rPr>
      </w:pPr>
    </w:p>
    <w:p w:rsidR="003D2F69" w:rsidRDefault="00017578">
      <w:pPr>
        <w:pStyle w:val="GvdeMetni"/>
        <w:ind w:left="758"/>
      </w:pPr>
      <w:r>
        <w:rPr>
          <w:b/>
        </w:rPr>
        <w:t xml:space="preserve">EK3: </w:t>
      </w:r>
      <w:r>
        <w:t>Meslekte Yatay ve Dikey İlerleme Yolları</w:t>
      </w:r>
    </w:p>
    <w:p w:rsidR="003D2F69" w:rsidRDefault="00017578">
      <w:pPr>
        <w:pStyle w:val="GvdeMetni"/>
        <w:spacing w:before="126"/>
        <w:ind w:left="758"/>
      </w:pPr>
      <w:r>
        <w:t>-</w:t>
      </w:r>
    </w:p>
    <w:p w:rsidR="003D2F69" w:rsidRDefault="003D2F69">
      <w:pPr>
        <w:sectPr w:rsidR="003D2F69">
          <w:headerReference w:type="default" r:id="rId18"/>
          <w:footerReference w:type="default" r:id="rId19"/>
          <w:pgSz w:w="11910" w:h="16840"/>
          <w:pgMar w:top="1040" w:right="300" w:bottom="800" w:left="660" w:header="569" w:footer="602" w:gutter="0"/>
          <w:pgNumType w:start="16"/>
          <w:cols w:space="708"/>
        </w:sectPr>
      </w:pPr>
    </w:p>
    <w:p w:rsidR="003D2F69" w:rsidRDefault="00017578">
      <w:pPr>
        <w:pStyle w:val="GvdeMetni"/>
        <w:spacing w:before="81"/>
        <w:ind w:left="758"/>
      </w:pPr>
      <w:r>
        <w:rPr>
          <w:b/>
        </w:rPr>
        <w:lastRenderedPageBreak/>
        <w:t xml:space="preserve">EK 4: </w:t>
      </w:r>
      <w:r>
        <w:t>Değerlendirici Ölçütleri</w:t>
      </w:r>
    </w:p>
    <w:p w:rsidR="003D2F69" w:rsidRDefault="003D2F69">
      <w:pPr>
        <w:pStyle w:val="GvdeMetni"/>
        <w:spacing w:before="7"/>
        <w:rPr>
          <w:sz w:val="21"/>
        </w:rPr>
      </w:pPr>
    </w:p>
    <w:p w:rsidR="003D2F69" w:rsidRDefault="00017578">
      <w:pPr>
        <w:pStyle w:val="GvdeMetni"/>
        <w:spacing w:before="1"/>
        <w:ind w:left="758"/>
      </w:pPr>
      <w:r>
        <w:t>Değerlendiricinin aşağıdaki koşullardan en az bir tanesini sağlaması gerekmektedir.</w:t>
      </w:r>
    </w:p>
    <w:p w:rsidR="003D2F69" w:rsidRDefault="003D2F69">
      <w:pPr>
        <w:pStyle w:val="GvdeMetni"/>
        <w:spacing w:before="3"/>
        <w:rPr>
          <w:sz w:val="21"/>
        </w:rPr>
      </w:pPr>
    </w:p>
    <w:p w:rsidR="003D2F69" w:rsidRDefault="00017578">
      <w:pPr>
        <w:pStyle w:val="ListeParagraf"/>
        <w:numPr>
          <w:ilvl w:val="0"/>
          <w:numId w:val="1"/>
        </w:numPr>
        <w:tabs>
          <w:tab w:val="left" w:pos="1466"/>
          <w:tab w:val="left" w:pos="1467"/>
          <w:tab w:val="left" w:pos="8515"/>
        </w:tabs>
        <w:spacing w:line="352" w:lineRule="auto"/>
        <w:ind w:right="402" w:hanging="360"/>
      </w:pPr>
      <w:r>
        <w:t xml:space="preserve">Mühendislik </w:t>
      </w:r>
      <w:r>
        <w:rPr>
          <w:spacing w:val="22"/>
        </w:rPr>
        <w:t xml:space="preserve"> </w:t>
      </w:r>
      <w:r>
        <w:t xml:space="preserve">Fakültelerinin </w:t>
      </w:r>
      <w:r>
        <w:rPr>
          <w:spacing w:val="24"/>
        </w:rPr>
        <w:t xml:space="preserve"> </w:t>
      </w:r>
      <w:r>
        <w:t xml:space="preserve">Otomotiv, </w:t>
      </w:r>
      <w:r>
        <w:rPr>
          <w:spacing w:val="23"/>
        </w:rPr>
        <w:t xml:space="preserve"> </w:t>
      </w:r>
      <w:r>
        <w:t xml:space="preserve">Makine, </w:t>
      </w:r>
      <w:r>
        <w:rPr>
          <w:spacing w:val="22"/>
        </w:rPr>
        <w:t xml:space="preserve"> </w:t>
      </w:r>
      <w:r>
        <w:t xml:space="preserve">programlarından </w:t>
      </w:r>
      <w:r>
        <w:rPr>
          <w:spacing w:val="22"/>
        </w:rPr>
        <w:t xml:space="preserve"> </w:t>
      </w:r>
      <w:r>
        <w:t>mezun,</w:t>
      </w:r>
      <w:r>
        <w:tab/>
        <w:t xml:space="preserve">otomotiv alanında </w:t>
      </w:r>
      <w:r>
        <w:rPr>
          <w:spacing w:val="-9"/>
        </w:rPr>
        <w:t xml:space="preserve">ve </w:t>
      </w:r>
      <w:r>
        <w:t>otomotiv montajı konusunda en az üç (3) yıl deneyime sahip</w:t>
      </w:r>
      <w:r>
        <w:rPr>
          <w:spacing w:val="-6"/>
        </w:rPr>
        <w:t xml:space="preserve"> </w:t>
      </w:r>
      <w:r>
        <w:t>olmak,</w:t>
      </w:r>
    </w:p>
    <w:p w:rsidR="003D2F69" w:rsidRDefault="00017578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7" w:line="352" w:lineRule="auto"/>
        <w:ind w:right="408" w:hanging="360"/>
      </w:pPr>
      <w:r>
        <w:t>Teknoloji veya Teknik Eğitim Fakültelerinin Otomotiv, Makine, programlarından mezun, otomotiv alanında ve oto</w:t>
      </w:r>
      <w:r>
        <w:t>motiv montajı konusunda en az üç (3) yıl deneyime sahip</w:t>
      </w:r>
      <w:r>
        <w:rPr>
          <w:spacing w:val="-10"/>
        </w:rPr>
        <w:t xml:space="preserve"> </w:t>
      </w:r>
      <w:r>
        <w:t>olmak,</w:t>
      </w:r>
    </w:p>
    <w:p w:rsidR="003D2F69" w:rsidRDefault="00017578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5" w:line="352" w:lineRule="auto"/>
        <w:ind w:right="402" w:hanging="360"/>
      </w:pPr>
      <w:r>
        <w:t>Meslek yüksekokullarının otomotiv bölümlerinden mezun, otomotiv montajı alanında en az beş (5) yıl deneyime sahip</w:t>
      </w:r>
      <w:r>
        <w:rPr>
          <w:spacing w:val="-1"/>
        </w:rPr>
        <w:t xml:space="preserve"> </w:t>
      </w:r>
      <w:r>
        <w:t>olmak,</w:t>
      </w:r>
    </w:p>
    <w:p w:rsidR="003D2F69" w:rsidRDefault="00017578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7" w:line="352" w:lineRule="auto"/>
        <w:ind w:right="407" w:hanging="360"/>
      </w:pPr>
      <w:r>
        <w:t>Meslek liselerinin otomotiv ile ilgili bölümlerinden mezun veya otomotiv</w:t>
      </w:r>
      <w:r>
        <w:t xml:space="preserve"> alanında ustalık belgesine sahip ve en az on (10) yıllık deneyime sahip</w:t>
      </w:r>
      <w:r>
        <w:rPr>
          <w:spacing w:val="-12"/>
        </w:rPr>
        <w:t xml:space="preserve"> </w:t>
      </w:r>
      <w:r>
        <w:t>olmak,</w:t>
      </w:r>
    </w:p>
    <w:p w:rsidR="003D2F69" w:rsidRDefault="00017578">
      <w:pPr>
        <w:pStyle w:val="ListeParagraf"/>
        <w:numPr>
          <w:ilvl w:val="0"/>
          <w:numId w:val="1"/>
        </w:numPr>
        <w:tabs>
          <w:tab w:val="left" w:pos="1466"/>
          <w:tab w:val="left" w:pos="1467"/>
        </w:tabs>
        <w:spacing w:before="128" w:line="352" w:lineRule="auto"/>
        <w:ind w:right="399" w:hanging="360"/>
      </w:pPr>
      <w:r>
        <w:t>Otomotiv Montajcısı (Seviye 4) Mesleki Yeterlilik Belgesine sahip ve en az on (10) yıllık otomotiv montajı alanında deneyime sahip</w:t>
      </w:r>
      <w:r>
        <w:rPr>
          <w:spacing w:val="-3"/>
        </w:rPr>
        <w:t xml:space="preserve"> </w:t>
      </w:r>
      <w:r>
        <w:t>olmak.</w:t>
      </w:r>
    </w:p>
    <w:p w:rsidR="003D2F69" w:rsidRDefault="003D2F69">
      <w:pPr>
        <w:pStyle w:val="GvdeMetni"/>
        <w:spacing w:before="8"/>
        <w:rPr>
          <w:sz w:val="33"/>
        </w:rPr>
      </w:pPr>
    </w:p>
    <w:p w:rsidR="003D2F69" w:rsidRDefault="00017578">
      <w:pPr>
        <w:pStyle w:val="GvdeMetni"/>
        <w:spacing w:line="360" w:lineRule="auto"/>
        <w:ind w:left="758" w:right="404"/>
        <w:jc w:val="both"/>
      </w:pPr>
      <w:r>
        <w:t>Yukarıdaki özelliklerden en az birine sahip olan ve ölçme ve değerlendirme sürecinde görev alacak değerlendiricilere; ilgili alanda yetkilendirilmiş kuruluşlar tarafından mesleki yeterlilik sistemi, kişinin görev alacağı ulusal yeterlilik(ler), ilgili ulus</w:t>
      </w:r>
      <w:r>
        <w:t>al meslek standart(lar)ı, ölçme değerlendirme ve ölçme değerlendirmede kalite güvencesi konularında eğitim sağlanmalıdır.</w:t>
      </w:r>
    </w:p>
    <w:sectPr w:rsidR="003D2F69">
      <w:pgSz w:w="11910" w:h="16840"/>
      <w:pgMar w:top="1040" w:right="300" w:bottom="800" w:left="660" w:header="569" w:footer="6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78" w:rsidRDefault="00017578">
      <w:r>
        <w:separator/>
      </w:r>
    </w:p>
  </w:endnote>
  <w:endnote w:type="continuationSeparator" w:id="0">
    <w:p w:rsidR="00017578" w:rsidRDefault="0001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0.8pt;width:157.75pt;height:14.25pt;z-index:-254829568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0.8pt;margin-top:800.8pt;width:12.25pt;height:14.25pt;z-index:-254828544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0.8pt;width:157.8pt;height:14.25pt;z-index:-254825472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1.4pt;margin-top:800.8pt;width:11.55pt;height:14.25pt;z-index:-254824448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0.8pt;width:157.8pt;height:14.25pt;z-index:-254821376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0.8pt;width:11.55pt;height:14.25pt;z-index:-254820352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0.8pt;width:157.8pt;height:14.25pt;z-index:-254817280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35.9pt;margin-top:800.8pt;width:17.05pt;height:14.25pt;z-index:-254816256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0.8pt;width:157.8pt;height:14.25pt;z-index:-254813184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0.8pt;width:17.05pt;height:14.25pt;z-index:-254812160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0.8pt;width:157.8pt;height:14.25pt;z-index:-254809088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©Mesleki Yeterlilik Kurumu, 2018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0.8pt;width:17.05pt;height:14.25pt;z-index:-254808064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6018F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78" w:rsidRDefault="00017578">
      <w:r>
        <w:separator/>
      </w:r>
    </w:p>
  </w:footnote>
  <w:footnote w:type="continuationSeparator" w:id="0">
    <w:p w:rsidR="00017578" w:rsidRDefault="0001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7.85pt;margin-top:27.45pt;width:196.2pt;height:14.25pt;z-index:-254831616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 Otomotiv Montajcısı Seviye 3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64.1pt;margin-top:27.45pt;width:170.65pt;height:14.25pt;z-index:-254830592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 02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2.3pt;margin-top:27.45pt;width:196.35pt;height:14.25pt;z-index:-254827520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 Otomotiv Montajcısı Seviye 3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64.1pt;margin-top:27.45pt;width:167.9pt;height:14.25pt;z-index:-254826496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No:03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9.55pt;margin-top:27.45pt;width:250.3pt;height:14.25pt;z-index:-254823424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11UY0007-3/A1 İş Sağlığı ve Güveliği, Çevre ve Kalite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64.1pt;margin-top:27.45pt;width:167.9pt;height:14.25pt;z-index:-254822400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No:03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191.5pt;height:14.25pt;z-index:-254819328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11UY0007-3/B1 Montaj Hazırlık İşlemleri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64.1pt;margin-top:27.45pt;width:167.9pt;height:14.25pt;z-index:-254818304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No:03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152.65pt;height:14.25pt;z-index:-254815232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11UY0007-3/B2 Montaj İşlemleri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64.1pt;margin-top:27.45pt;width:167.9pt;height:14.25pt;z-index:-254814208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No:03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F69" w:rsidRDefault="0001757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96.35pt;height:14.25pt;z-index:-254811136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11UY0007-3 Otomotiv Montajcısı Seviye 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4.1pt;margin-top:27.45pt;width:167.9pt;height:14.25pt;z-index:-254810112;mso-position-horizontal-relative:page;mso-position-vertical-relative:page" filled="f" stroked="f">
          <v:textbox inset="0,0,0,0">
            <w:txbxContent>
              <w:p w:rsidR="003D2F69" w:rsidRDefault="00017578">
                <w:pPr>
                  <w:pStyle w:val="GvdeMetni"/>
                  <w:spacing w:before="11"/>
                  <w:ind w:left="20"/>
                </w:pPr>
                <w:r>
                  <w:t>Yayın Tarihi: 22/03/2011 Rev. No:03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43C"/>
    <w:multiLevelType w:val="multilevel"/>
    <w:tmpl w:val="314EC784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0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1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7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2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7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3" w:hanging="301"/>
      </w:pPr>
      <w:rPr>
        <w:rFonts w:hint="default"/>
        <w:lang w:val="tr-TR" w:eastAsia="tr-TR" w:bidi="tr-TR"/>
      </w:rPr>
    </w:lvl>
  </w:abstractNum>
  <w:abstractNum w:abstractNumId="1" w15:restartNumberingAfterBreak="0">
    <w:nsid w:val="15311F76"/>
    <w:multiLevelType w:val="multilevel"/>
    <w:tmpl w:val="CE74EF0A"/>
    <w:lvl w:ilvl="0">
      <w:start w:val="3"/>
      <w:numFmt w:val="decimal"/>
      <w:lvlText w:val="%1"/>
      <w:lvlJc w:val="left"/>
      <w:pPr>
        <w:ind w:left="38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5" w:hanging="3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1BA0776E"/>
    <w:multiLevelType w:val="hybridMultilevel"/>
    <w:tmpl w:val="23B2EB12"/>
    <w:lvl w:ilvl="0" w:tplc="90022380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A8AC302">
      <w:numFmt w:val="bullet"/>
      <w:lvlText w:val="•"/>
      <w:lvlJc w:val="left"/>
      <w:pPr>
        <w:ind w:left="2426" w:hanging="348"/>
      </w:pPr>
      <w:rPr>
        <w:rFonts w:hint="default"/>
        <w:lang w:val="tr-TR" w:eastAsia="tr-TR" w:bidi="tr-TR"/>
      </w:rPr>
    </w:lvl>
    <w:lvl w:ilvl="2" w:tplc="DBCA69FC">
      <w:numFmt w:val="bullet"/>
      <w:lvlText w:val="•"/>
      <w:lvlJc w:val="left"/>
      <w:pPr>
        <w:ind w:left="3373" w:hanging="348"/>
      </w:pPr>
      <w:rPr>
        <w:rFonts w:hint="default"/>
        <w:lang w:val="tr-TR" w:eastAsia="tr-TR" w:bidi="tr-TR"/>
      </w:rPr>
    </w:lvl>
    <w:lvl w:ilvl="3" w:tplc="6442B94A">
      <w:numFmt w:val="bullet"/>
      <w:lvlText w:val="•"/>
      <w:lvlJc w:val="left"/>
      <w:pPr>
        <w:ind w:left="4319" w:hanging="348"/>
      </w:pPr>
      <w:rPr>
        <w:rFonts w:hint="default"/>
        <w:lang w:val="tr-TR" w:eastAsia="tr-TR" w:bidi="tr-TR"/>
      </w:rPr>
    </w:lvl>
    <w:lvl w:ilvl="4" w:tplc="E5E8B802">
      <w:numFmt w:val="bullet"/>
      <w:lvlText w:val="•"/>
      <w:lvlJc w:val="left"/>
      <w:pPr>
        <w:ind w:left="5266" w:hanging="348"/>
      </w:pPr>
      <w:rPr>
        <w:rFonts w:hint="default"/>
        <w:lang w:val="tr-TR" w:eastAsia="tr-TR" w:bidi="tr-TR"/>
      </w:rPr>
    </w:lvl>
    <w:lvl w:ilvl="5" w:tplc="9202CC90">
      <w:numFmt w:val="bullet"/>
      <w:lvlText w:val="•"/>
      <w:lvlJc w:val="left"/>
      <w:pPr>
        <w:ind w:left="6213" w:hanging="348"/>
      </w:pPr>
      <w:rPr>
        <w:rFonts w:hint="default"/>
        <w:lang w:val="tr-TR" w:eastAsia="tr-TR" w:bidi="tr-TR"/>
      </w:rPr>
    </w:lvl>
    <w:lvl w:ilvl="6" w:tplc="3126D294">
      <w:numFmt w:val="bullet"/>
      <w:lvlText w:val="•"/>
      <w:lvlJc w:val="left"/>
      <w:pPr>
        <w:ind w:left="7159" w:hanging="348"/>
      </w:pPr>
      <w:rPr>
        <w:rFonts w:hint="default"/>
        <w:lang w:val="tr-TR" w:eastAsia="tr-TR" w:bidi="tr-TR"/>
      </w:rPr>
    </w:lvl>
    <w:lvl w:ilvl="7" w:tplc="13727574">
      <w:numFmt w:val="bullet"/>
      <w:lvlText w:val="•"/>
      <w:lvlJc w:val="left"/>
      <w:pPr>
        <w:ind w:left="8106" w:hanging="348"/>
      </w:pPr>
      <w:rPr>
        <w:rFonts w:hint="default"/>
        <w:lang w:val="tr-TR" w:eastAsia="tr-TR" w:bidi="tr-TR"/>
      </w:rPr>
    </w:lvl>
    <w:lvl w:ilvl="8" w:tplc="502AC518">
      <w:numFmt w:val="bullet"/>
      <w:lvlText w:val="•"/>
      <w:lvlJc w:val="left"/>
      <w:pPr>
        <w:ind w:left="9053" w:hanging="348"/>
      </w:pPr>
      <w:rPr>
        <w:rFonts w:hint="default"/>
        <w:lang w:val="tr-TR" w:eastAsia="tr-TR" w:bidi="tr-TR"/>
      </w:rPr>
    </w:lvl>
  </w:abstractNum>
  <w:abstractNum w:abstractNumId="3" w15:restartNumberingAfterBreak="0">
    <w:nsid w:val="1D2969E9"/>
    <w:multiLevelType w:val="multilevel"/>
    <w:tmpl w:val="EFF2A5CA"/>
    <w:lvl w:ilvl="0">
      <w:start w:val="4"/>
      <w:numFmt w:val="decimal"/>
      <w:lvlText w:val="%1"/>
      <w:lvlJc w:val="left"/>
      <w:pPr>
        <w:ind w:left="385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5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6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2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8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3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49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4" w:hanging="301"/>
      </w:pPr>
      <w:rPr>
        <w:rFonts w:hint="default"/>
        <w:lang w:val="tr-TR" w:eastAsia="tr-TR" w:bidi="tr-TR"/>
      </w:rPr>
    </w:lvl>
  </w:abstractNum>
  <w:abstractNum w:abstractNumId="4" w15:restartNumberingAfterBreak="0">
    <w:nsid w:val="239C57B9"/>
    <w:multiLevelType w:val="hybridMultilevel"/>
    <w:tmpl w:val="4BBE3CFE"/>
    <w:lvl w:ilvl="0" w:tplc="5186DFA2">
      <w:start w:val="1"/>
      <w:numFmt w:val="lowerLetter"/>
      <w:lvlText w:val="%1)"/>
      <w:lvlJc w:val="left"/>
      <w:pPr>
        <w:ind w:left="84" w:hanging="293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tr-TR" w:bidi="tr-TR"/>
      </w:rPr>
    </w:lvl>
    <w:lvl w:ilvl="1" w:tplc="E92488A2">
      <w:numFmt w:val="bullet"/>
      <w:lvlText w:val="•"/>
      <w:lvlJc w:val="left"/>
      <w:pPr>
        <w:ind w:left="563" w:hanging="293"/>
      </w:pPr>
      <w:rPr>
        <w:rFonts w:hint="default"/>
        <w:lang w:val="tr-TR" w:eastAsia="tr-TR" w:bidi="tr-TR"/>
      </w:rPr>
    </w:lvl>
    <w:lvl w:ilvl="2" w:tplc="22E894BC">
      <w:numFmt w:val="bullet"/>
      <w:lvlText w:val="•"/>
      <w:lvlJc w:val="left"/>
      <w:pPr>
        <w:ind w:left="1047" w:hanging="293"/>
      </w:pPr>
      <w:rPr>
        <w:rFonts w:hint="default"/>
        <w:lang w:val="tr-TR" w:eastAsia="tr-TR" w:bidi="tr-TR"/>
      </w:rPr>
    </w:lvl>
    <w:lvl w:ilvl="3" w:tplc="74D241A6">
      <w:numFmt w:val="bullet"/>
      <w:lvlText w:val="•"/>
      <w:lvlJc w:val="left"/>
      <w:pPr>
        <w:ind w:left="1530" w:hanging="293"/>
      </w:pPr>
      <w:rPr>
        <w:rFonts w:hint="default"/>
        <w:lang w:val="tr-TR" w:eastAsia="tr-TR" w:bidi="tr-TR"/>
      </w:rPr>
    </w:lvl>
    <w:lvl w:ilvl="4" w:tplc="CBE0FC76">
      <w:numFmt w:val="bullet"/>
      <w:lvlText w:val="•"/>
      <w:lvlJc w:val="left"/>
      <w:pPr>
        <w:ind w:left="2014" w:hanging="293"/>
      </w:pPr>
      <w:rPr>
        <w:rFonts w:hint="default"/>
        <w:lang w:val="tr-TR" w:eastAsia="tr-TR" w:bidi="tr-TR"/>
      </w:rPr>
    </w:lvl>
    <w:lvl w:ilvl="5" w:tplc="EEE0D116">
      <w:numFmt w:val="bullet"/>
      <w:lvlText w:val="•"/>
      <w:lvlJc w:val="left"/>
      <w:pPr>
        <w:ind w:left="2498" w:hanging="293"/>
      </w:pPr>
      <w:rPr>
        <w:rFonts w:hint="default"/>
        <w:lang w:val="tr-TR" w:eastAsia="tr-TR" w:bidi="tr-TR"/>
      </w:rPr>
    </w:lvl>
    <w:lvl w:ilvl="6" w:tplc="DAA69434">
      <w:numFmt w:val="bullet"/>
      <w:lvlText w:val="•"/>
      <w:lvlJc w:val="left"/>
      <w:pPr>
        <w:ind w:left="2981" w:hanging="293"/>
      </w:pPr>
      <w:rPr>
        <w:rFonts w:hint="default"/>
        <w:lang w:val="tr-TR" w:eastAsia="tr-TR" w:bidi="tr-TR"/>
      </w:rPr>
    </w:lvl>
    <w:lvl w:ilvl="7" w:tplc="2EE0A3C8">
      <w:numFmt w:val="bullet"/>
      <w:lvlText w:val="•"/>
      <w:lvlJc w:val="left"/>
      <w:pPr>
        <w:ind w:left="3465" w:hanging="293"/>
      </w:pPr>
      <w:rPr>
        <w:rFonts w:hint="default"/>
        <w:lang w:val="tr-TR" w:eastAsia="tr-TR" w:bidi="tr-TR"/>
      </w:rPr>
    </w:lvl>
    <w:lvl w:ilvl="8" w:tplc="CC4AD290">
      <w:numFmt w:val="bullet"/>
      <w:lvlText w:val="•"/>
      <w:lvlJc w:val="left"/>
      <w:pPr>
        <w:ind w:left="3948" w:hanging="293"/>
      </w:pPr>
      <w:rPr>
        <w:rFonts w:hint="default"/>
        <w:lang w:val="tr-TR" w:eastAsia="tr-TR" w:bidi="tr-TR"/>
      </w:rPr>
    </w:lvl>
  </w:abstractNum>
  <w:abstractNum w:abstractNumId="5" w15:restartNumberingAfterBreak="0">
    <w:nsid w:val="2FB27A47"/>
    <w:multiLevelType w:val="hybridMultilevel"/>
    <w:tmpl w:val="990E4E78"/>
    <w:lvl w:ilvl="0" w:tplc="CA0E320C">
      <w:numFmt w:val="bullet"/>
      <w:lvlText w:val="•"/>
      <w:lvlJc w:val="left"/>
      <w:pPr>
        <w:ind w:left="83" w:hanging="231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tr-TR" w:bidi="tr-TR"/>
      </w:rPr>
    </w:lvl>
    <w:lvl w:ilvl="1" w:tplc="64D6C456">
      <w:numFmt w:val="bullet"/>
      <w:lvlText w:val="•"/>
      <w:lvlJc w:val="left"/>
      <w:pPr>
        <w:ind w:left="620" w:hanging="231"/>
      </w:pPr>
      <w:rPr>
        <w:rFonts w:hint="default"/>
        <w:lang w:val="tr-TR" w:eastAsia="tr-TR" w:bidi="tr-TR"/>
      </w:rPr>
    </w:lvl>
    <w:lvl w:ilvl="2" w:tplc="B0AAF002">
      <w:numFmt w:val="bullet"/>
      <w:lvlText w:val="•"/>
      <w:lvlJc w:val="left"/>
      <w:pPr>
        <w:ind w:left="1160" w:hanging="231"/>
      </w:pPr>
      <w:rPr>
        <w:rFonts w:hint="default"/>
        <w:lang w:val="tr-TR" w:eastAsia="tr-TR" w:bidi="tr-TR"/>
      </w:rPr>
    </w:lvl>
    <w:lvl w:ilvl="3" w:tplc="1AE2AF54">
      <w:numFmt w:val="bullet"/>
      <w:lvlText w:val="•"/>
      <w:lvlJc w:val="left"/>
      <w:pPr>
        <w:ind w:left="1700" w:hanging="231"/>
      </w:pPr>
      <w:rPr>
        <w:rFonts w:hint="default"/>
        <w:lang w:val="tr-TR" w:eastAsia="tr-TR" w:bidi="tr-TR"/>
      </w:rPr>
    </w:lvl>
    <w:lvl w:ilvl="4" w:tplc="AEB60DD6">
      <w:numFmt w:val="bullet"/>
      <w:lvlText w:val="•"/>
      <w:lvlJc w:val="left"/>
      <w:pPr>
        <w:ind w:left="2240" w:hanging="231"/>
      </w:pPr>
      <w:rPr>
        <w:rFonts w:hint="default"/>
        <w:lang w:val="tr-TR" w:eastAsia="tr-TR" w:bidi="tr-TR"/>
      </w:rPr>
    </w:lvl>
    <w:lvl w:ilvl="5" w:tplc="10363270">
      <w:numFmt w:val="bullet"/>
      <w:lvlText w:val="•"/>
      <w:lvlJc w:val="left"/>
      <w:pPr>
        <w:ind w:left="2781" w:hanging="231"/>
      </w:pPr>
      <w:rPr>
        <w:rFonts w:hint="default"/>
        <w:lang w:val="tr-TR" w:eastAsia="tr-TR" w:bidi="tr-TR"/>
      </w:rPr>
    </w:lvl>
    <w:lvl w:ilvl="6" w:tplc="4E4C3704">
      <w:numFmt w:val="bullet"/>
      <w:lvlText w:val="•"/>
      <w:lvlJc w:val="left"/>
      <w:pPr>
        <w:ind w:left="3321" w:hanging="231"/>
      </w:pPr>
      <w:rPr>
        <w:rFonts w:hint="default"/>
        <w:lang w:val="tr-TR" w:eastAsia="tr-TR" w:bidi="tr-TR"/>
      </w:rPr>
    </w:lvl>
    <w:lvl w:ilvl="7" w:tplc="FAE6FBA0">
      <w:numFmt w:val="bullet"/>
      <w:lvlText w:val="•"/>
      <w:lvlJc w:val="left"/>
      <w:pPr>
        <w:ind w:left="3861" w:hanging="231"/>
      </w:pPr>
      <w:rPr>
        <w:rFonts w:hint="default"/>
        <w:lang w:val="tr-TR" w:eastAsia="tr-TR" w:bidi="tr-TR"/>
      </w:rPr>
    </w:lvl>
    <w:lvl w:ilvl="8" w:tplc="BE5A22A0">
      <w:numFmt w:val="bullet"/>
      <w:lvlText w:val="•"/>
      <w:lvlJc w:val="left"/>
      <w:pPr>
        <w:ind w:left="4401" w:hanging="231"/>
      </w:pPr>
      <w:rPr>
        <w:rFonts w:hint="default"/>
        <w:lang w:val="tr-TR" w:eastAsia="tr-TR" w:bidi="tr-TR"/>
      </w:rPr>
    </w:lvl>
  </w:abstractNum>
  <w:abstractNum w:abstractNumId="6" w15:restartNumberingAfterBreak="0">
    <w:nsid w:val="31221FA3"/>
    <w:multiLevelType w:val="multilevel"/>
    <w:tmpl w:val="CBC26654"/>
    <w:lvl w:ilvl="0">
      <w:start w:val="1"/>
      <w:numFmt w:val="decimal"/>
      <w:lvlText w:val="%1."/>
      <w:lvlJc w:val="left"/>
      <w:pPr>
        <w:ind w:left="10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85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869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79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888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898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908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917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927" w:hanging="387"/>
      </w:pPr>
      <w:rPr>
        <w:rFonts w:hint="default"/>
        <w:lang w:val="tr-TR" w:eastAsia="tr-TR" w:bidi="tr-TR"/>
      </w:rPr>
    </w:lvl>
  </w:abstractNum>
  <w:abstractNum w:abstractNumId="7" w15:restartNumberingAfterBreak="0">
    <w:nsid w:val="31887455"/>
    <w:multiLevelType w:val="hybridMultilevel"/>
    <w:tmpl w:val="71C279B6"/>
    <w:lvl w:ilvl="0" w:tplc="D86C420E">
      <w:start w:val="1"/>
      <w:numFmt w:val="decimal"/>
      <w:lvlText w:val="%1."/>
      <w:lvlJc w:val="left"/>
      <w:pPr>
        <w:ind w:left="323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tr-TR" w:bidi="tr-TR"/>
      </w:rPr>
    </w:lvl>
    <w:lvl w:ilvl="1" w:tplc="620A9E2A">
      <w:numFmt w:val="bullet"/>
      <w:lvlText w:val="•"/>
      <w:lvlJc w:val="left"/>
      <w:pPr>
        <w:ind w:left="1300" w:hanging="240"/>
      </w:pPr>
      <w:rPr>
        <w:rFonts w:hint="default"/>
        <w:lang w:val="tr-TR" w:eastAsia="tr-TR" w:bidi="tr-TR"/>
      </w:rPr>
    </w:lvl>
    <w:lvl w:ilvl="2" w:tplc="572A3F52">
      <w:numFmt w:val="bullet"/>
      <w:lvlText w:val="•"/>
      <w:lvlJc w:val="left"/>
      <w:pPr>
        <w:ind w:left="2281" w:hanging="240"/>
      </w:pPr>
      <w:rPr>
        <w:rFonts w:hint="default"/>
        <w:lang w:val="tr-TR" w:eastAsia="tr-TR" w:bidi="tr-TR"/>
      </w:rPr>
    </w:lvl>
    <w:lvl w:ilvl="3" w:tplc="A4AA77F6">
      <w:numFmt w:val="bullet"/>
      <w:lvlText w:val="•"/>
      <w:lvlJc w:val="left"/>
      <w:pPr>
        <w:ind w:left="3262" w:hanging="240"/>
      </w:pPr>
      <w:rPr>
        <w:rFonts w:hint="default"/>
        <w:lang w:val="tr-TR" w:eastAsia="tr-TR" w:bidi="tr-TR"/>
      </w:rPr>
    </w:lvl>
    <w:lvl w:ilvl="4" w:tplc="8AC887DC">
      <w:numFmt w:val="bullet"/>
      <w:lvlText w:val="•"/>
      <w:lvlJc w:val="left"/>
      <w:pPr>
        <w:ind w:left="4242" w:hanging="240"/>
      </w:pPr>
      <w:rPr>
        <w:rFonts w:hint="default"/>
        <w:lang w:val="tr-TR" w:eastAsia="tr-TR" w:bidi="tr-TR"/>
      </w:rPr>
    </w:lvl>
    <w:lvl w:ilvl="5" w:tplc="8116CC28">
      <w:numFmt w:val="bullet"/>
      <w:lvlText w:val="•"/>
      <w:lvlJc w:val="left"/>
      <w:pPr>
        <w:ind w:left="5223" w:hanging="240"/>
      </w:pPr>
      <w:rPr>
        <w:rFonts w:hint="default"/>
        <w:lang w:val="tr-TR" w:eastAsia="tr-TR" w:bidi="tr-TR"/>
      </w:rPr>
    </w:lvl>
    <w:lvl w:ilvl="6" w:tplc="C9BA96E2">
      <w:numFmt w:val="bullet"/>
      <w:lvlText w:val="•"/>
      <w:lvlJc w:val="left"/>
      <w:pPr>
        <w:ind w:left="6204" w:hanging="240"/>
      </w:pPr>
      <w:rPr>
        <w:rFonts w:hint="default"/>
        <w:lang w:val="tr-TR" w:eastAsia="tr-TR" w:bidi="tr-TR"/>
      </w:rPr>
    </w:lvl>
    <w:lvl w:ilvl="7" w:tplc="C3646BC2">
      <w:numFmt w:val="bullet"/>
      <w:lvlText w:val="•"/>
      <w:lvlJc w:val="left"/>
      <w:pPr>
        <w:ind w:left="7184" w:hanging="240"/>
      </w:pPr>
      <w:rPr>
        <w:rFonts w:hint="default"/>
        <w:lang w:val="tr-TR" w:eastAsia="tr-TR" w:bidi="tr-TR"/>
      </w:rPr>
    </w:lvl>
    <w:lvl w:ilvl="8" w:tplc="76EEEABA">
      <w:numFmt w:val="bullet"/>
      <w:lvlText w:val="•"/>
      <w:lvlJc w:val="left"/>
      <w:pPr>
        <w:ind w:left="8165" w:hanging="240"/>
      </w:pPr>
      <w:rPr>
        <w:rFonts w:hint="default"/>
        <w:lang w:val="tr-TR" w:eastAsia="tr-TR" w:bidi="tr-TR"/>
      </w:rPr>
    </w:lvl>
  </w:abstractNum>
  <w:abstractNum w:abstractNumId="8" w15:restartNumberingAfterBreak="0">
    <w:nsid w:val="53650E2F"/>
    <w:multiLevelType w:val="multilevel"/>
    <w:tmpl w:val="11BCD2A6"/>
    <w:lvl w:ilvl="0">
      <w:start w:val="3"/>
      <w:numFmt w:val="decimal"/>
      <w:lvlText w:val="%1"/>
      <w:lvlJc w:val="left"/>
      <w:pPr>
        <w:ind w:left="387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7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43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25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07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8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270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252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34" w:hanging="301"/>
      </w:pPr>
      <w:rPr>
        <w:rFonts w:hint="default"/>
        <w:lang w:val="tr-TR" w:eastAsia="tr-TR" w:bidi="tr-TR"/>
      </w:rPr>
    </w:lvl>
  </w:abstractNum>
  <w:abstractNum w:abstractNumId="9" w15:restartNumberingAfterBreak="0">
    <w:nsid w:val="5A577A2E"/>
    <w:multiLevelType w:val="hybridMultilevel"/>
    <w:tmpl w:val="34CCCA64"/>
    <w:lvl w:ilvl="0" w:tplc="DB76E6A8">
      <w:start w:val="1"/>
      <w:numFmt w:val="lowerLetter"/>
      <w:lvlText w:val="%1)"/>
      <w:lvlJc w:val="left"/>
      <w:pPr>
        <w:ind w:left="1466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36D2A73C">
      <w:numFmt w:val="bullet"/>
      <w:lvlText w:val="•"/>
      <w:lvlJc w:val="left"/>
      <w:pPr>
        <w:ind w:left="2408" w:hanging="351"/>
      </w:pPr>
      <w:rPr>
        <w:rFonts w:hint="default"/>
        <w:lang w:val="tr-TR" w:eastAsia="tr-TR" w:bidi="tr-TR"/>
      </w:rPr>
    </w:lvl>
    <w:lvl w:ilvl="2" w:tplc="271CD59E">
      <w:numFmt w:val="bullet"/>
      <w:lvlText w:val="•"/>
      <w:lvlJc w:val="left"/>
      <w:pPr>
        <w:ind w:left="3357" w:hanging="351"/>
      </w:pPr>
      <w:rPr>
        <w:rFonts w:hint="default"/>
        <w:lang w:val="tr-TR" w:eastAsia="tr-TR" w:bidi="tr-TR"/>
      </w:rPr>
    </w:lvl>
    <w:lvl w:ilvl="3" w:tplc="9A787274">
      <w:numFmt w:val="bullet"/>
      <w:lvlText w:val="•"/>
      <w:lvlJc w:val="left"/>
      <w:pPr>
        <w:ind w:left="4305" w:hanging="351"/>
      </w:pPr>
      <w:rPr>
        <w:rFonts w:hint="default"/>
        <w:lang w:val="tr-TR" w:eastAsia="tr-TR" w:bidi="tr-TR"/>
      </w:rPr>
    </w:lvl>
    <w:lvl w:ilvl="4" w:tplc="57B8AB60">
      <w:numFmt w:val="bullet"/>
      <w:lvlText w:val="•"/>
      <w:lvlJc w:val="left"/>
      <w:pPr>
        <w:ind w:left="5254" w:hanging="351"/>
      </w:pPr>
      <w:rPr>
        <w:rFonts w:hint="default"/>
        <w:lang w:val="tr-TR" w:eastAsia="tr-TR" w:bidi="tr-TR"/>
      </w:rPr>
    </w:lvl>
    <w:lvl w:ilvl="5" w:tplc="2C4A937C">
      <w:numFmt w:val="bullet"/>
      <w:lvlText w:val="•"/>
      <w:lvlJc w:val="left"/>
      <w:pPr>
        <w:ind w:left="6203" w:hanging="351"/>
      </w:pPr>
      <w:rPr>
        <w:rFonts w:hint="default"/>
        <w:lang w:val="tr-TR" w:eastAsia="tr-TR" w:bidi="tr-TR"/>
      </w:rPr>
    </w:lvl>
    <w:lvl w:ilvl="6" w:tplc="675CA9C4">
      <w:numFmt w:val="bullet"/>
      <w:lvlText w:val="•"/>
      <w:lvlJc w:val="left"/>
      <w:pPr>
        <w:ind w:left="7151" w:hanging="351"/>
      </w:pPr>
      <w:rPr>
        <w:rFonts w:hint="default"/>
        <w:lang w:val="tr-TR" w:eastAsia="tr-TR" w:bidi="tr-TR"/>
      </w:rPr>
    </w:lvl>
    <w:lvl w:ilvl="7" w:tplc="720E1814">
      <w:numFmt w:val="bullet"/>
      <w:lvlText w:val="•"/>
      <w:lvlJc w:val="left"/>
      <w:pPr>
        <w:ind w:left="8100" w:hanging="351"/>
      </w:pPr>
      <w:rPr>
        <w:rFonts w:hint="default"/>
        <w:lang w:val="tr-TR" w:eastAsia="tr-TR" w:bidi="tr-TR"/>
      </w:rPr>
    </w:lvl>
    <w:lvl w:ilvl="8" w:tplc="0428B4FC">
      <w:numFmt w:val="bullet"/>
      <w:lvlText w:val="•"/>
      <w:lvlJc w:val="left"/>
      <w:pPr>
        <w:ind w:left="9049" w:hanging="351"/>
      </w:pPr>
      <w:rPr>
        <w:rFonts w:hint="default"/>
        <w:lang w:val="tr-TR" w:eastAsia="tr-TR" w:bidi="tr-TR"/>
      </w:rPr>
    </w:lvl>
  </w:abstractNum>
  <w:abstractNum w:abstractNumId="10" w15:restartNumberingAfterBreak="0">
    <w:nsid w:val="5E105E0E"/>
    <w:multiLevelType w:val="multilevel"/>
    <w:tmpl w:val="E30CE742"/>
    <w:lvl w:ilvl="0">
      <w:start w:val="1"/>
      <w:numFmt w:val="decimal"/>
      <w:lvlText w:val="%1."/>
      <w:lvlJc w:val="left"/>
      <w:pPr>
        <w:ind w:left="92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853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869" w:hanging="387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879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888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898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908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917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927" w:hanging="387"/>
      </w:pPr>
      <w:rPr>
        <w:rFonts w:hint="default"/>
        <w:lang w:val="tr-TR" w:eastAsia="tr-TR" w:bidi="tr-TR"/>
      </w:rPr>
    </w:lvl>
  </w:abstractNum>
  <w:abstractNum w:abstractNumId="11" w15:restartNumberingAfterBreak="0">
    <w:nsid w:val="679A3E19"/>
    <w:multiLevelType w:val="hybridMultilevel"/>
    <w:tmpl w:val="0AF0EEB0"/>
    <w:lvl w:ilvl="0" w:tplc="5FE8BCBE">
      <w:start w:val="1"/>
      <w:numFmt w:val="lowerLetter"/>
      <w:lvlText w:val="%1)"/>
      <w:lvlJc w:val="left"/>
      <w:pPr>
        <w:ind w:left="1466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7806D930">
      <w:numFmt w:val="bullet"/>
      <w:lvlText w:val="•"/>
      <w:lvlJc w:val="left"/>
      <w:pPr>
        <w:ind w:left="2408" w:hanging="351"/>
      </w:pPr>
      <w:rPr>
        <w:rFonts w:hint="default"/>
        <w:lang w:val="tr-TR" w:eastAsia="tr-TR" w:bidi="tr-TR"/>
      </w:rPr>
    </w:lvl>
    <w:lvl w:ilvl="2" w:tplc="A9825470">
      <w:numFmt w:val="bullet"/>
      <w:lvlText w:val="•"/>
      <w:lvlJc w:val="left"/>
      <w:pPr>
        <w:ind w:left="3357" w:hanging="351"/>
      </w:pPr>
      <w:rPr>
        <w:rFonts w:hint="default"/>
        <w:lang w:val="tr-TR" w:eastAsia="tr-TR" w:bidi="tr-TR"/>
      </w:rPr>
    </w:lvl>
    <w:lvl w:ilvl="3" w:tplc="C87010E8">
      <w:numFmt w:val="bullet"/>
      <w:lvlText w:val="•"/>
      <w:lvlJc w:val="left"/>
      <w:pPr>
        <w:ind w:left="4305" w:hanging="351"/>
      </w:pPr>
      <w:rPr>
        <w:rFonts w:hint="default"/>
        <w:lang w:val="tr-TR" w:eastAsia="tr-TR" w:bidi="tr-TR"/>
      </w:rPr>
    </w:lvl>
    <w:lvl w:ilvl="4" w:tplc="F8986BEC">
      <w:numFmt w:val="bullet"/>
      <w:lvlText w:val="•"/>
      <w:lvlJc w:val="left"/>
      <w:pPr>
        <w:ind w:left="5254" w:hanging="351"/>
      </w:pPr>
      <w:rPr>
        <w:rFonts w:hint="default"/>
        <w:lang w:val="tr-TR" w:eastAsia="tr-TR" w:bidi="tr-TR"/>
      </w:rPr>
    </w:lvl>
    <w:lvl w:ilvl="5" w:tplc="AE78BD1E">
      <w:numFmt w:val="bullet"/>
      <w:lvlText w:val="•"/>
      <w:lvlJc w:val="left"/>
      <w:pPr>
        <w:ind w:left="6203" w:hanging="351"/>
      </w:pPr>
      <w:rPr>
        <w:rFonts w:hint="default"/>
        <w:lang w:val="tr-TR" w:eastAsia="tr-TR" w:bidi="tr-TR"/>
      </w:rPr>
    </w:lvl>
    <w:lvl w:ilvl="6" w:tplc="B7ACD2B4">
      <w:numFmt w:val="bullet"/>
      <w:lvlText w:val="•"/>
      <w:lvlJc w:val="left"/>
      <w:pPr>
        <w:ind w:left="7151" w:hanging="351"/>
      </w:pPr>
      <w:rPr>
        <w:rFonts w:hint="default"/>
        <w:lang w:val="tr-TR" w:eastAsia="tr-TR" w:bidi="tr-TR"/>
      </w:rPr>
    </w:lvl>
    <w:lvl w:ilvl="7" w:tplc="E0327F36">
      <w:numFmt w:val="bullet"/>
      <w:lvlText w:val="•"/>
      <w:lvlJc w:val="left"/>
      <w:pPr>
        <w:ind w:left="8100" w:hanging="351"/>
      </w:pPr>
      <w:rPr>
        <w:rFonts w:hint="default"/>
        <w:lang w:val="tr-TR" w:eastAsia="tr-TR" w:bidi="tr-TR"/>
      </w:rPr>
    </w:lvl>
    <w:lvl w:ilvl="8" w:tplc="ABFC78F2">
      <w:numFmt w:val="bullet"/>
      <w:lvlText w:val="•"/>
      <w:lvlJc w:val="left"/>
      <w:pPr>
        <w:ind w:left="9049" w:hanging="351"/>
      </w:pPr>
      <w:rPr>
        <w:rFonts w:hint="default"/>
        <w:lang w:val="tr-TR" w:eastAsia="tr-TR" w:bidi="tr-TR"/>
      </w:rPr>
    </w:lvl>
  </w:abstractNum>
  <w:abstractNum w:abstractNumId="12" w15:restartNumberingAfterBreak="0">
    <w:nsid w:val="6BFC7856"/>
    <w:multiLevelType w:val="multilevel"/>
    <w:tmpl w:val="68BECC18"/>
    <w:lvl w:ilvl="0">
      <w:start w:val="1"/>
      <w:numFmt w:val="lowerLetter"/>
      <w:lvlText w:val="%1)"/>
      <w:lvlJc w:val="left"/>
      <w:pPr>
        <w:ind w:left="758" w:hanging="708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>
      <w:start w:val="1"/>
      <w:numFmt w:val="decimal"/>
      <w:lvlText w:val="%2."/>
      <w:lvlJc w:val="left"/>
      <w:pPr>
        <w:ind w:left="146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>
      <w:start w:val="1"/>
      <w:numFmt w:val="decimal"/>
      <w:lvlText w:val="%2.%3."/>
      <w:lvlJc w:val="left"/>
      <w:pPr>
        <w:ind w:left="1865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2995" w:hanging="387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131" w:hanging="387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267" w:hanging="387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403" w:hanging="387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39" w:hanging="387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74" w:hanging="387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D2F69"/>
    <w:rsid w:val="00017578"/>
    <w:rsid w:val="003D2F69"/>
    <w:rsid w:val="00A6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docId w15:val="{C797559A-3178-48C2-8C99-745A30DE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5"/>
      <w:ind w:left="972" w:right="133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84"/>
      <w:ind w:left="974" w:right="1331"/>
      <w:jc w:val="center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86"/>
      <w:ind w:left="758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865" w:hanging="3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4534</Words>
  <Characters>25844</Characters>
  <Application>Microsoft Office Word</Application>
  <DocSecurity>0</DocSecurity>
  <Lines>215</Lines>
  <Paragraphs>60</Paragraphs>
  <ScaleCrop>false</ScaleCrop>
  <Company/>
  <LinksUpToDate>false</LinksUpToDate>
  <CharactersWithSpaces>30318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abdullah.ozdemir</dc:creator>
  <cp:lastModifiedBy>lenovo</cp:lastModifiedBy>
  <cp:revision>2</cp:revision>
  <dcterms:created xsi:type="dcterms:W3CDTF">2020-05-26T19:47:00Z</dcterms:created>
  <dcterms:modified xsi:type="dcterms:W3CDTF">2020-05-26T19:47:00Z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